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>
      <w:pPr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>Dotazník spokojnosti</w:t>
      </w:r>
      <w:r w:rsidR="006D2381">
        <w:rPr>
          <w:rFonts w:ascii="Times New Roman" w:hAnsi="Times New Roman" w:cs="Times New Roman"/>
          <w:b/>
          <w:sz w:val="24"/>
        </w:rPr>
        <w:t xml:space="preserve"> prijímateľov sociálnej služby</w:t>
      </w:r>
      <w:r w:rsidR="00D46955">
        <w:rPr>
          <w:rFonts w:ascii="Times New Roman" w:hAnsi="Times New Roman" w:cs="Times New Roman"/>
          <w:b/>
          <w:sz w:val="24"/>
        </w:rPr>
        <w:t xml:space="preserve"> NDC</w:t>
      </w:r>
      <w:bookmarkStart w:id="0" w:name="_GoBack"/>
      <w:bookmarkEnd w:id="0"/>
      <w:r w:rsidR="006D2381">
        <w:rPr>
          <w:rFonts w:ascii="Times New Roman" w:hAnsi="Times New Roman" w:cs="Times New Roman"/>
          <w:b/>
          <w:sz w:val="24"/>
        </w:rPr>
        <w:t xml:space="preserve">, </w:t>
      </w:r>
      <w:r w:rsidRPr="005E318D">
        <w:rPr>
          <w:rFonts w:ascii="Times New Roman" w:hAnsi="Times New Roman" w:cs="Times New Roman"/>
          <w:b/>
          <w:sz w:val="24"/>
        </w:rPr>
        <w:t> ich príbuzných</w:t>
      </w:r>
      <w:r w:rsidR="006D2381">
        <w:rPr>
          <w:rFonts w:ascii="Times New Roman" w:hAnsi="Times New Roman" w:cs="Times New Roman"/>
          <w:b/>
          <w:sz w:val="24"/>
        </w:rPr>
        <w:t xml:space="preserve"> a známych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Vážená pani, vážený pán, </w:t>
      </w:r>
    </w:p>
    <w:p w:rsidR="00021B09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dovoľujeme si Vás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cieľom je poskytovať kvalitné soc</w:t>
      </w:r>
      <w:r w:rsidR="008418DF">
        <w:rPr>
          <w:rFonts w:ascii="Times New Roman" w:hAnsi="Times New Roman" w:cs="Times New Roman"/>
          <w:sz w:val="24"/>
        </w:rPr>
        <w:t>iálne služby</w:t>
      </w:r>
      <w:r>
        <w:rPr>
          <w:rFonts w:ascii="Times New Roman" w:hAnsi="Times New Roman" w:cs="Times New Roman"/>
          <w:sz w:val="24"/>
        </w:rPr>
        <w:t xml:space="preserve">. Týmto dotazníkom </w:t>
      </w:r>
      <w:r w:rsidR="00FB4A90">
        <w:rPr>
          <w:rFonts w:ascii="Times New Roman" w:hAnsi="Times New Roman" w:cs="Times New Roman"/>
          <w:sz w:val="24"/>
        </w:rPr>
        <w:t>mapujeme V</w:t>
      </w:r>
      <w:r>
        <w:rPr>
          <w:rFonts w:ascii="Times New Roman" w:hAnsi="Times New Roman" w:cs="Times New Roman"/>
          <w:sz w:val="24"/>
        </w:rPr>
        <w:t>ašu spokojnosť, prípadne nespo</w:t>
      </w:r>
      <w:r w:rsidR="008418DF">
        <w:rPr>
          <w:rFonts w:ascii="Times New Roman" w:hAnsi="Times New Roman" w:cs="Times New Roman"/>
          <w:sz w:val="24"/>
        </w:rPr>
        <w:t>kojnosť</w:t>
      </w:r>
      <w:r w:rsidR="00EE3A21">
        <w:rPr>
          <w:rFonts w:ascii="Times New Roman" w:hAnsi="Times New Roman" w:cs="Times New Roman"/>
          <w:sz w:val="24"/>
        </w:rPr>
        <w:t> s našou prácou</w:t>
      </w:r>
      <w:r>
        <w:rPr>
          <w:rFonts w:ascii="Times New Roman" w:hAnsi="Times New Roman" w:cs="Times New Roman"/>
          <w:sz w:val="24"/>
        </w:rPr>
        <w:t xml:space="preserve"> v</w:t>
      </w:r>
      <w:r w:rsidR="00CC0570">
        <w:rPr>
          <w:rFonts w:ascii="Times New Roman" w:hAnsi="Times New Roman" w:cs="Times New Roman"/>
          <w:sz w:val="24"/>
        </w:rPr>
        <w:t> Centre pomoci človeku Trnava, v nízkoprahovom dennom centre (NDC</w:t>
      </w:r>
      <w:r w:rsidR="00DA0E31">
        <w:rPr>
          <w:rFonts w:ascii="Times New Roman" w:hAnsi="Times New Roman" w:cs="Times New Roman"/>
          <w:sz w:val="24"/>
        </w:rPr>
        <w:t>).</w:t>
      </w:r>
    </w:p>
    <w:p w:rsidR="00763B3B" w:rsidRDefault="005E318D" w:rsidP="00763B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3F0287">
        <w:rPr>
          <w:rFonts w:ascii="Times New Roman" w:hAnsi="Times New Roman" w:cs="Times New Roman"/>
          <w:sz w:val="24"/>
        </w:rPr>
        <w:t xml:space="preserve">dotazník môžete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A007AD">
        <w:rPr>
          <w:rFonts w:ascii="Times New Roman" w:hAnsi="Times New Roman" w:cs="Times New Roman"/>
          <w:sz w:val="24"/>
        </w:rPr>
        <w:t xml:space="preserve"> zašlite poštou,  vhoďte do našej poštovej schránky alebo d</w:t>
      </w:r>
      <w:r w:rsidR="00157FB2">
        <w:rPr>
          <w:rFonts w:ascii="Times New Roman" w:hAnsi="Times New Roman" w:cs="Times New Roman"/>
          <w:sz w:val="24"/>
        </w:rPr>
        <w:t>o schránky pre anonymné podnety,</w:t>
      </w:r>
      <w:r w:rsidR="00157FB2" w:rsidRPr="00157FB2">
        <w:rPr>
          <w:rFonts w:ascii="Times New Roman" w:hAnsi="Times New Roman" w:cs="Times New Roman"/>
          <w:sz w:val="24"/>
        </w:rPr>
        <w:t xml:space="preserve"> </w:t>
      </w:r>
      <w:r w:rsidR="00157FB2">
        <w:rPr>
          <w:rFonts w:ascii="Times New Roman" w:hAnsi="Times New Roman" w:cs="Times New Roman"/>
          <w:sz w:val="24"/>
        </w:rPr>
        <w:t xml:space="preserve">ktorá je umiestnená pri vstupe do sídla Trnavskej arcidiecéznej charity, Hlavná 43, Trnava. </w:t>
      </w:r>
      <w:r>
        <w:rPr>
          <w:rFonts w:ascii="Times New Roman" w:hAnsi="Times New Roman" w:cs="Times New Roman"/>
          <w:sz w:val="24"/>
        </w:rPr>
        <w:t>Prosíme o Váš subjektívny názor. Vaše postrehy, nápady a </w:t>
      </w:r>
      <w:r w:rsidRPr="006E53B9">
        <w:rPr>
          <w:rFonts w:ascii="Times New Roman" w:hAnsi="Times New Roman" w:cs="Times New Roman"/>
          <w:sz w:val="24"/>
        </w:rPr>
        <w:t xml:space="preserve">pripomienky sú prínosom pre našu prácu a snahu zvyšovať kvalitu poskytovaných sociálnych služieb. </w:t>
      </w:r>
      <w:r w:rsidR="00763B3B" w:rsidRPr="006E53B9">
        <w:rPr>
          <w:rFonts w:ascii="Times New Roman" w:hAnsi="Times New Roman" w:cs="Times New Roman"/>
          <w:sz w:val="24"/>
        </w:rPr>
        <w:t>Zber dotazníkov bude prebieha</w:t>
      </w:r>
      <w:r w:rsidR="006E53B9" w:rsidRPr="006E53B9">
        <w:rPr>
          <w:rFonts w:ascii="Times New Roman" w:hAnsi="Times New Roman" w:cs="Times New Roman"/>
          <w:sz w:val="24"/>
        </w:rPr>
        <w:t>ť</w:t>
      </w:r>
      <w:r w:rsidR="00763B3B" w:rsidRPr="006E53B9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</w:t>
      </w:r>
      <w:r w:rsidR="00B878CC" w:rsidRPr="006E53B9">
        <w:rPr>
          <w:rFonts w:ascii="Times New Roman" w:hAnsi="Times New Roman" w:cs="Times New Roman"/>
          <w:sz w:val="24"/>
        </w:rPr>
        <w:t>nástenke pre klientov v Centre pomoci človeku Trnava.</w:t>
      </w:r>
      <w:r w:rsidR="00763B3B" w:rsidRPr="006E53B9">
        <w:rPr>
          <w:rFonts w:ascii="Times New Roman" w:hAnsi="Times New Roman" w:cs="Times New Roman"/>
          <w:sz w:val="24"/>
        </w:rPr>
        <w:t xml:space="preserve"> </w:t>
      </w:r>
    </w:p>
    <w:p w:rsidR="00A179B9" w:rsidRDefault="00A179B9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odpovede, prosím, značte x</w:t>
      </w:r>
    </w:p>
    <w:p w:rsidR="00F12F9C" w:rsidRDefault="00F12F9C" w:rsidP="0007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6FA" w:rsidRDefault="001046FA" w:rsidP="0093637E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A0E31">
        <w:rPr>
          <w:rFonts w:ascii="Times New Roman" w:hAnsi="Times New Roman" w:cs="Times New Roman"/>
          <w:sz w:val="24"/>
        </w:rPr>
        <w:t xml:space="preserve">            □ nie som klient</w:t>
      </w:r>
    </w:p>
    <w:p w:rsidR="001046FA" w:rsidRDefault="00A179B9" w:rsidP="0093637E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muž</w:t>
      </w:r>
      <w:r w:rsidR="00104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□ som žena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CC0570" w:rsidP="0093637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 NDC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6 mesiacov             </w:t>
      </w:r>
      <w:r w:rsidR="00CB239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□ 6 – 12 mesiacov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2 roky                 </w:t>
      </w:r>
      <w:r w:rsidR="00CB239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□ 2 roky a</w:t>
      </w:r>
      <w:r w:rsidR="00DA0E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  <w:r w:rsidR="00DA0E31">
        <w:rPr>
          <w:rFonts w:ascii="Times New Roman" w:hAnsi="Times New Roman" w:cs="Times New Roman"/>
          <w:sz w:val="24"/>
        </w:rPr>
        <w:t xml:space="preserve"> </w:t>
      </w:r>
      <w:r w:rsidR="00CB239D">
        <w:rPr>
          <w:rFonts w:ascii="Times New Roman" w:hAnsi="Times New Roman" w:cs="Times New Roman"/>
          <w:sz w:val="24"/>
        </w:rPr>
        <w:t xml:space="preserve">          </w:t>
      </w:r>
      <w:r w:rsidR="00DA0E31">
        <w:rPr>
          <w:rFonts w:ascii="Times New Roman" w:hAnsi="Times New Roman" w:cs="Times New Roman"/>
          <w:sz w:val="24"/>
        </w:rPr>
        <w:t xml:space="preserve"> □ nevyužívam</w:t>
      </w:r>
    </w:p>
    <w:p w:rsidR="00A179B9" w:rsidRPr="002403E7" w:rsidRDefault="00A179B9" w:rsidP="0093637E">
      <w:pPr>
        <w:tabs>
          <w:tab w:val="left" w:pos="4536"/>
        </w:tabs>
        <w:spacing w:before="120" w:after="0"/>
        <w:ind w:left="360"/>
        <w:rPr>
          <w:rFonts w:ascii="Times New Roman" w:hAnsi="Times New Roman" w:cs="Times New Roman"/>
          <w:b/>
          <w:sz w:val="24"/>
        </w:rPr>
      </w:pPr>
    </w:p>
    <w:p w:rsidR="00EB4965" w:rsidRDefault="00174BB9" w:rsidP="0093637E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Odkiaľ ste sa o činnosti Centra pomoci človeku dozvedeli?</w:t>
      </w:r>
    </w:p>
    <w:p w:rsid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priateľov, známych</w:t>
      </w:r>
    </w:p>
    <w:p w:rsidR="004433E8" w:rsidRDefault="004433E8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terénnych pracovníkov charity (</w:t>
      </w:r>
      <w:proofErr w:type="spellStart"/>
      <w:r>
        <w:rPr>
          <w:rFonts w:ascii="Times New Roman" w:hAnsi="Times New Roman" w:cs="Times New Roman"/>
          <w:sz w:val="24"/>
        </w:rPr>
        <w:t>streetworku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74BB9" w:rsidRPr="00174BB9" w:rsidRDefault="00174BB9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zamestnancov inej organizácie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 propagačných materiálov (leták, nástenka, noviny,..)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z internetu (web,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>
        <w:rPr>
          <w:rFonts w:ascii="Times New Roman" w:hAnsi="Times New Roman" w:cs="Times New Roman"/>
          <w:sz w:val="24"/>
        </w:rPr>
        <w:t>,...)</w:t>
      </w:r>
    </w:p>
    <w:p w:rsidR="00174BB9" w:rsidRPr="00174BB9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="00174BB9"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174BB9" w:rsidRPr="00174BB9" w:rsidRDefault="00174BB9" w:rsidP="00174BB9">
      <w:p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E3413F" w:rsidRDefault="00CC0570" w:rsidP="00E3413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Ktoré služby NDC považujete za dôležité</w:t>
      </w:r>
      <w:r w:rsidR="00E3413F">
        <w:rPr>
          <w:rFonts w:ascii="Times New Roman" w:hAnsi="Times New Roman" w:cs="Times New Roman"/>
          <w:b/>
          <w:sz w:val="24"/>
        </w:rPr>
        <w:t>?</w:t>
      </w:r>
      <w:r w:rsidR="003644E3">
        <w:rPr>
          <w:rFonts w:ascii="Times New Roman" w:hAnsi="Times New Roman" w:cs="Times New Roman"/>
          <w:b/>
          <w:sz w:val="24"/>
        </w:rPr>
        <w:t xml:space="preserve"> (môžete označiť viaceré odpovede)</w:t>
      </w:r>
    </w:p>
    <w:p w:rsidR="00E417D5" w:rsidRDefault="00E417D5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sociálne poradenstvo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výdaj stravy, potravín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možnosť nevyhnutnej osobnej hygieny (sprcha, WC)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možnosť oprať si svoje vlastné oblečenie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možnosť odložiť si osobné veci v centre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základné ošetrenie</w:t>
      </w:r>
    </w:p>
    <w:p w:rsidR="00CC0570" w:rsidRDefault="00CC0570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077CF3">
        <w:rPr>
          <w:rFonts w:ascii="Times New Roman" w:hAnsi="Times New Roman" w:cs="Times New Roman"/>
          <w:sz w:val="24"/>
        </w:rPr>
        <w:t>krízový šatník</w:t>
      </w:r>
    </w:p>
    <w:p w:rsidR="00E417D5" w:rsidRPr="00174BB9" w:rsidRDefault="00E417D5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□ zapájanie do bežných aktivít a činností centra</w:t>
      </w:r>
    </w:p>
    <w:p w:rsid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preventívne aktivity vo vnútri centra</w:t>
      </w:r>
    </w:p>
    <w:p w:rsidR="00E417D5" w:rsidRDefault="00CC0570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záujmovú činnosť – knižnicu</w:t>
      </w:r>
    </w:p>
    <w:p w:rsid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aktivity mimo centra – výlety, exkurzie,...</w:t>
      </w:r>
    </w:p>
    <w:p w:rsidR="00E417D5" w:rsidRDefault="0087594B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E417D5">
        <w:rPr>
          <w:rFonts w:ascii="Times New Roman" w:hAnsi="Times New Roman" w:cs="Times New Roman"/>
          <w:sz w:val="24"/>
        </w:rPr>
        <w:t>materiálnu pomoc (oblečenie, nábytok, školské potreby,...)</w:t>
      </w:r>
    </w:p>
    <w:p w:rsidR="00473E77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Pr="00174BB9">
        <w:rPr>
          <w:rFonts w:ascii="Times New Roman" w:hAnsi="Times New Roman" w:cs="Times New Roman"/>
          <w:sz w:val="24"/>
        </w:rPr>
        <w:t xml:space="preserve">   </w:t>
      </w:r>
    </w:p>
    <w:p w:rsidR="00473E77" w:rsidRDefault="00473E77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</w:p>
    <w:p w:rsidR="00473E77" w:rsidRPr="00473E77" w:rsidRDefault="00473E77" w:rsidP="00473E77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 w:rsidRPr="00473E77">
        <w:rPr>
          <w:rFonts w:ascii="Times New Roman" w:hAnsi="Times New Roman" w:cs="Times New Roman"/>
          <w:b/>
          <w:sz w:val="24"/>
        </w:rPr>
        <w:t>Chýbajú Vám v NDC nejaké služby? Ak áno, aké?</w:t>
      </w:r>
    </w:p>
    <w:p w:rsidR="00473E77" w:rsidRDefault="00473E77" w:rsidP="00473E77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nie, NDC napĺňa moje potreby</w:t>
      </w:r>
    </w:p>
    <w:p w:rsidR="00473E77" w:rsidRPr="00473E77" w:rsidRDefault="00473E77" w:rsidP="00473E77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áno, chýbajú mi služby..................................................................................................</w:t>
      </w:r>
    </w:p>
    <w:p w:rsidR="007F7586" w:rsidRDefault="00E417D5" w:rsidP="00473E77">
      <w:pPr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 w:rsidRPr="00473E77">
        <w:rPr>
          <w:rFonts w:ascii="Times New Roman" w:hAnsi="Times New Roman" w:cs="Times New Roman"/>
          <w:sz w:val="24"/>
        </w:rPr>
        <w:t xml:space="preserve">        </w:t>
      </w:r>
      <w:r w:rsidRPr="00174BB9">
        <w:rPr>
          <w:rFonts w:ascii="Times New Roman" w:hAnsi="Times New Roman" w:cs="Times New Roman"/>
          <w:sz w:val="24"/>
        </w:rPr>
        <w:t xml:space="preserve">                 </w:t>
      </w:r>
    </w:p>
    <w:p w:rsidR="007F7586" w:rsidRDefault="007F7586" w:rsidP="007F7586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akej miery ste spokojný s</w:t>
      </w:r>
      <w:r w:rsidR="00094FC4">
        <w:rPr>
          <w:rFonts w:ascii="Times New Roman" w:hAnsi="Times New Roman" w:cs="Times New Roman"/>
          <w:b/>
          <w:sz w:val="24"/>
        </w:rPr>
        <w:t> prácou našich zamestnancov?</w:t>
      </w:r>
    </w:p>
    <w:p w:rsidR="00E417D5" w:rsidRP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 w:rsidRPr="00E417D5">
        <w:rPr>
          <w:rFonts w:ascii="Times New Roman" w:hAnsi="Times New Roman" w:cs="Times New Roman"/>
          <w:sz w:val="24"/>
        </w:rPr>
        <w:t xml:space="preserve">Označte krížikom 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896"/>
        <w:gridCol w:w="1679"/>
      </w:tblGrid>
      <w:tr w:rsidR="00E417D5" w:rsidTr="005E0F33">
        <w:tc>
          <w:tcPr>
            <w:tcW w:w="1843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E417D5"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55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843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  <w:tc>
          <w:tcPr>
            <w:tcW w:w="1896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417D5" w:rsidTr="005E0F33">
        <w:tc>
          <w:tcPr>
            <w:tcW w:w="1843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AC041D" w:rsidRPr="002403E7" w:rsidRDefault="00AC041D" w:rsidP="00AC041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</w:t>
      </w:r>
      <w:r w:rsidR="00E417D5">
        <w:rPr>
          <w:rFonts w:ascii="Times New Roman" w:hAnsi="Times New Roman" w:cs="Times New Roman"/>
          <w:b/>
          <w:sz w:val="24"/>
        </w:rPr>
        <w:t>akej miery ste spokojný s našou činnosťou</w:t>
      </w:r>
      <w:r>
        <w:rPr>
          <w:rFonts w:ascii="Times New Roman" w:hAnsi="Times New Roman" w:cs="Times New Roman"/>
          <w:b/>
          <w:sz w:val="24"/>
        </w:rPr>
        <w:t>?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13"/>
        <w:gridCol w:w="1097"/>
        <w:gridCol w:w="1137"/>
        <w:gridCol w:w="1097"/>
        <w:gridCol w:w="1376"/>
        <w:gridCol w:w="976"/>
      </w:tblGrid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ED12D6" w:rsidRDefault="00732344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poskytovaným poradenstvom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DD75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poskytovaním stravy, potravín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DD75DB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osobnej hygieny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E417D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možnosťou oprať si svoje osobné veci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E417D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možnosťou odložiť si svoje veci v centre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E417D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výdajom oblečenia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zapájať sa do bežných aktivít centra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preventívnymi aktivitami v centre (prednášky, diskusie,...)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záujmovými aktivitami v centre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aktivít mimo centra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6" w:rsidTr="005E0F33">
        <w:tc>
          <w:tcPr>
            <w:tcW w:w="3213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materiálnej pomoci som</w:t>
            </w: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</w:tcPr>
          <w:p w:rsidR="00ED12D6" w:rsidRDefault="00ED12D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41D" w:rsidRDefault="00AC041D" w:rsidP="00AC041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Privítal by som........................................................................................................................</w:t>
      </w:r>
    </w:p>
    <w:p w:rsidR="00473E77" w:rsidRPr="00473E77" w:rsidRDefault="00473E77" w:rsidP="00AC041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</w:p>
    <w:p w:rsidR="003B7599" w:rsidRPr="00473E77" w:rsidRDefault="00473E77" w:rsidP="00473E77">
      <w:pPr>
        <w:pStyle w:val="Odsekzoznamu"/>
        <w:numPr>
          <w:ilvl w:val="0"/>
          <w:numId w:val="1"/>
        </w:num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 w:rsidRPr="00473E77">
        <w:rPr>
          <w:rFonts w:ascii="Times New Roman" w:hAnsi="Times New Roman" w:cs="Times New Roman"/>
          <w:b/>
          <w:sz w:val="24"/>
        </w:rPr>
        <w:t>Je niečo v NDC čo by ste chceli zmeniť? Ak áno, napíšte nám čo by to bolo.</w:t>
      </w:r>
    </w:p>
    <w:p w:rsidR="00473E77" w:rsidRDefault="00473E77" w:rsidP="00473E77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nie</w:t>
      </w:r>
    </w:p>
    <w:p w:rsidR="00473E77" w:rsidRDefault="00473E77" w:rsidP="00473E77">
      <w:pPr>
        <w:pStyle w:val="Odsekzoznamu"/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áno. Zmenil by som.......................................................................................................</w:t>
      </w:r>
    </w:p>
    <w:p w:rsidR="00473E77" w:rsidRPr="00473E77" w:rsidRDefault="00473E77" w:rsidP="00473E77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by st</w:t>
      </w:r>
      <w:r w:rsidR="00742621">
        <w:rPr>
          <w:rFonts w:ascii="Times New Roman" w:hAnsi="Times New Roman" w:cs="Times New Roman"/>
          <w:b/>
          <w:sz w:val="24"/>
        </w:rPr>
        <w:t xml:space="preserve">e </w:t>
      </w:r>
      <w:r w:rsidR="0035496D">
        <w:rPr>
          <w:rFonts w:ascii="Times New Roman" w:hAnsi="Times New Roman" w:cs="Times New Roman"/>
          <w:b/>
          <w:sz w:val="24"/>
        </w:rPr>
        <w:t>opísali prístup zamestnancov</w:t>
      </w:r>
      <w:r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to profesionáli, odborníci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 w:rsidR="0035496D">
        <w:rPr>
          <w:rFonts w:ascii="Times New Roman" w:hAnsi="Times New Roman" w:cs="Times New Roman"/>
          <w:sz w:val="24"/>
        </w:rPr>
        <w:t xml:space="preserve"> sú to priateľskí, príjemní ľudia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neprístupní, nechápu ma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3B7599" w:rsidRPr="003B7599" w:rsidRDefault="0035496D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sú  nepríjemní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544212" w:rsidRDefault="00544212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3B7599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Odporučili by ste</w:t>
      </w:r>
      <w:r w:rsidR="0087594B">
        <w:rPr>
          <w:rFonts w:ascii="Times New Roman" w:hAnsi="Times New Roman" w:cs="Times New Roman"/>
          <w:b/>
          <w:sz w:val="24"/>
        </w:rPr>
        <w:t xml:space="preserve"> naše služby</w:t>
      </w:r>
      <w:r>
        <w:rPr>
          <w:rFonts w:ascii="Times New Roman" w:hAnsi="Times New Roman" w:cs="Times New Roman"/>
          <w:b/>
          <w:sz w:val="24"/>
        </w:rPr>
        <w:t xml:space="preserve"> svojim priateľom alebo známym?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4040B1" w:rsidRDefault="004040B1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neviem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021B09" w:rsidP="00021B09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 w:rsidRPr="00021B09">
        <w:rPr>
          <w:rFonts w:ascii="Times New Roman" w:hAnsi="Times New Roman" w:cs="Times New Roman"/>
          <w:b/>
          <w:sz w:val="24"/>
        </w:rPr>
        <w:t>Tu môžete napísať čokoľvek, čo nám chcete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21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544212" w:rsidRDefault="00544212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7599">
        <w:rPr>
          <w:rFonts w:ascii="Times New Roman" w:hAnsi="Times New Roman" w:cs="Times New Roman"/>
          <w:b/>
          <w:sz w:val="24"/>
        </w:rPr>
        <w:t>Ďakujeme za Váš čas a názor!</w:t>
      </w:r>
    </w:p>
    <w:sectPr w:rsidR="003B7599" w:rsidRPr="003B7599" w:rsidSect="00125F77">
      <w:headerReference w:type="default" r:id="rId8"/>
      <w:pgSz w:w="11906" w:h="16838"/>
      <w:pgMar w:top="1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85" w:rsidRDefault="00082285" w:rsidP="00077D73">
      <w:pPr>
        <w:spacing w:after="0" w:line="240" w:lineRule="auto"/>
      </w:pPr>
      <w:r>
        <w:separator/>
      </w:r>
    </w:p>
  </w:endnote>
  <w:endnote w:type="continuationSeparator" w:id="0">
    <w:p w:rsidR="00082285" w:rsidRDefault="00082285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85" w:rsidRDefault="00082285" w:rsidP="00077D73">
      <w:pPr>
        <w:spacing w:after="0" w:line="240" w:lineRule="auto"/>
      </w:pPr>
      <w:r>
        <w:separator/>
      </w:r>
    </w:p>
  </w:footnote>
  <w:footnote w:type="continuationSeparator" w:id="0">
    <w:p w:rsidR="00082285" w:rsidRDefault="00082285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5E0F33" w:rsidRPr="00060C34" w:rsidTr="00F70FD6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5E0F33" w:rsidRPr="00060C34" w:rsidRDefault="005E0F33" w:rsidP="00F70FD6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2E4095E9" wp14:editId="7EC3E5A1">
                <wp:extent cx="856474" cy="362844"/>
                <wp:effectExtent l="0" t="0" r="1270" b="0"/>
                <wp:docPr id="1" name="Obrázok 1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5E0F33" w:rsidRDefault="005E0F33" w:rsidP="00F70FD6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Centrum pomoci človeku Trnava</w:t>
          </w:r>
        </w:p>
        <w:p w:rsidR="005E0F33" w:rsidRPr="00060C34" w:rsidRDefault="005E0F33" w:rsidP="00F70FD6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Nízkoprahové denné centrum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E0F33" w:rsidRDefault="005E0F33" w:rsidP="00F70FD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5E0F33" w:rsidRPr="00060C34" w:rsidRDefault="005E0F33" w:rsidP="005E0F3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CH04_08_07_00</w:t>
          </w:r>
        </w:p>
      </w:tc>
    </w:tr>
    <w:tr w:rsidR="005E0F33" w:rsidRPr="00060C34" w:rsidTr="00F70FD6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5E0F33" w:rsidRPr="00060C34" w:rsidRDefault="005E0F33" w:rsidP="00F70FD6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5E0F33" w:rsidRPr="00060C34" w:rsidRDefault="005E0F33" w:rsidP="00F70FD6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E0F33" w:rsidRPr="00060C34" w:rsidRDefault="005E0F33" w:rsidP="00F70FD6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D46955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1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D46955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3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5E0F33" w:rsidRDefault="005E0F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3A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21B09"/>
    <w:rsid w:val="00077CF3"/>
    <w:rsid w:val="00077D73"/>
    <w:rsid w:val="00082285"/>
    <w:rsid w:val="00094FC4"/>
    <w:rsid w:val="001046FA"/>
    <w:rsid w:val="00125F77"/>
    <w:rsid w:val="00134E48"/>
    <w:rsid w:val="00157FB2"/>
    <w:rsid w:val="00174BB9"/>
    <w:rsid w:val="001D30FF"/>
    <w:rsid w:val="001F1010"/>
    <w:rsid w:val="00222A16"/>
    <w:rsid w:val="002403E7"/>
    <w:rsid w:val="00277AAC"/>
    <w:rsid w:val="00286A17"/>
    <w:rsid w:val="002A5300"/>
    <w:rsid w:val="002E18D2"/>
    <w:rsid w:val="003171F4"/>
    <w:rsid w:val="0035496D"/>
    <w:rsid w:val="003644E3"/>
    <w:rsid w:val="003B7599"/>
    <w:rsid w:val="003F0287"/>
    <w:rsid w:val="004040B1"/>
    <w:rsid w:val="0043628A"/>
    <w:rsid w:val="004433E8"/>
    <w:rsid w:val="00473E77"/>
    <w:rsid w:val="00480CF0"/>
    <w:rsid w:val="004C3A31"/>
    <w:rsid w:val="0050285A"/>
    <w:rsid w:val="00544212"/>
    <w:rsid w:val="005A7415"/>
    <w:rsid w:val="005E0F33"/>
    <w:rsid w:val="005E318D"/>
    <w:rsid w:val="00636DEC"/>
    <w:rsid w:val="00697A52"/>
    <w:rsid w:val="006D069E"/>
    <w:rsid w:val="006D2381"/>
    <w:rsid w:val="006E53B9"/>
    <w:rsid w:val="00701CB1"/>
    <w:rsid w:val="00732344"/>
    <w:rsid w:val="00742621"/>
    <w:rsid w:val="00763B3B"/>
    <w:rsid w:val="007F7586"/>
    <w:rsid w:val="008418DF"/>
    <w:rsid w:val="00875906"/>
    <w:rsid w:val="0087594B"/>
    <w:rsid w:val="0093637E"/>
    <w:rsid w:val="00965904"/>
    <w:rsid w:val="009A67C1"/>
    <w:rsid w:val="00A007AD"/>
    <w:rsid w:val="00A179B9"/>
    <w:rsid w:val="00AC041D"/>
    <w:rsid w:val="00AC581F"/>
    <w:rsid w:val="00B26306"/>
    <w:rsid w:val="00B878CC"/>
    <w:rsid w:val="00BB5A16"/>
    <w:rsid w:val="00BE2C67"/>
    <w:rsid w:val="00BF55D3"/>
    <w:rsid w:val="00C778C0"/>
    <w:rsid w:val="00CB239D"/>
    <w:rsid w:val="00CC0570"/>
    <w:rsid w:val="00D46955"/>
    <w:rsid w:val="00D521B8"/>
    <w:rsid w:val="00DA0E31"/>
    <w:rsid w:val="00DD75DB"/>
    <w:rsid w:val="00E3413F"/>
    <w:rsid w:val="00E417D5"/>
    <w:rsid w:val="00EB4965"/>
    <w:rsid w:val="00EC2EB8"/>
    <w:rsid w:val="00ED12D6"/>
    <w:rsid w:val="00ED533A"/>
    <w:rsid w:val="00EE3A21"/>
    <w:rsid w:val="00F12F9C"/>
    <w:rsid w:val="00F631F5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60</cp:revision>
  <cp:lastPrinted>2020-08-07T11:53:00Z</cp:lastPrinted>
  <dcterms:created xsi:type="dcterms:W3CDTF">2020-07-20T11:42:00Z</dcterms:created>
  <dcterms:modified xsi:type="dcterms:W3CDTF">2020-08-07T12:20:00Z</dcterms:modified>
</cp:coreProperties>
</file>