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AC" w:rsidRPr="005E318D" w:rsidRDefault="005E318D">
      <w:pPr>
        <w:rPr>
          <w:rFonts w:ascii="Times New Roman" w:hAnsi="Times New Roman" w:cs="Times New Roman"/>
          <w:b/>
          <w:sz w:val="24"/>
        </w:rPr>
      </w:pPr>
      <w:r w:rsidRPr="005E318D">
        <w:rPr>
          <w:rFonts w:ascii="Times New Roman" w:hAnsi="Times New Roman" w:cs="Times New Roman"/>
          <w:b/>
          <w:sz w:val="24"/>
        </w:rPr>
        <w:t>Dotazník spokojnosti prijímateľov s</w:t>
      </w:r>
      <w:r w:rsidR="00114254">
        <w:rPr>
          <w:rFonts w:ascii="Times New Roman" w:hAnsi="Times New Roman" w:cs="Times New Roman"/>
          <w:b/>
          <w:sz w:val="24"/>
        </w:rPr>
        <w:t>ociálnej služby, ich príbuzných a známych</w:t>
      </w:r>
    </w:p>
    <w:p w:rsidR="00021B09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Vážená pani, vážený pán, </w:t>
      </w:r>
    </w:p>
    <w:p w:rsidR="00021B09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dovoľujeme si Vás požiadať o vyplnenie nasledovného dotazníka. </w:t>
      </w:r>
    </w:p>
    <w:p w:rsidR="005E318D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Našim cieľom je poskytovať kvalitné soc</w:t>
      </w:r>
      <w:r w:rsidR="008418DF">
        <w:rPr>
          <w:rFonts w:ascii="Times New Roman" w:hAnsi="Times New Roman" w:cs="Times New Roman"/>
          <w:sz w:val="24"/>
        </w:rPr>
        <w:t>iálne služby</w:t>
      </w:r>
      <w:r>
        <w:rPr>
          <w:rFonts w:ascii="Times New Roman" w:hAnsi="Times New Roman" w:cs="Times New Roman"/>
          <w:sz w:val="24"/>
        </w:rPr>
        <w:t xml:space="preserve">. Týmto dotazníkom </w:t>
      </w:r>
      <w:r w:rsidR="00FB4A90">
        <w:rPr>
          <w:rFonts w:ascii="Times New Roman" w:hAnsi="Times New Roman" w:cs="Times New Roman"/>
          <w:sz w:val="24"/>
        </w:rPr>
        <w:t>mapujeme V</w:t>
      </w:r>
      <w:r>
        <w:rPr>
          <w:rFonts w:ascii="Times New Roman" w:hAnsi="Times New Roman" w:cs="Times New Roman"/>
          <w:sz w:val="24"/>
        </w:rPr>
        <w:t>ašu spokojnosť, prípadne nespo</w:t>
      </w:r>
      <w:r w:rsidR="008418DF">
        <w:rPr>
          <w:rFonts w:ascii="Times New Roman" w:hAnsi="Times New Roman" w:cs="Times New Roman"/>
          <w:sz w:val="24"/>
        </w:rPr>
        <w:t>kojnosť</w:t>
      </w:r>
      <w:r w:rsidR="00EE3A21">
        <w:rPr>
          <w:rFonts w:ascii="Times New Roman" w:hAnsi="Times New Roman" w:cs="Times New Roman"/>
          <w:sz w:val="24"/>
        </w:rPr>
        <w:t> s našou prácou</w:t>
      </w:r>
      <w:r>
        <w:rPr>
          <w:rFonts w:ascii="Times New Roman" w:hAnsi="Times New Roman" w:cs="Times New Roman"/>
          <w:sz w:val="24"/>
        </w:rPr>
        <w:t xml:space="preserve"> v</w:t>
      </w:r>
      <w:r w:rsidR="008418DF">
        <w:rPr>
          <w:rFonts w:ascii="Times New Roman" w:hAnsi="Times New Roman" w:cs="Times New Roman"/>
          <w:sz w:val="24"/>
        </w:rPr>
        <w:t> Centre pomoci človeku Piešťany, v nízkoprahovej sociálnej službe pre deti a</w:t>
      </w:r>
      <w:r w:rsidR="00DA0E31">
        <w:rPr>
          <w:rFonts w:ascii="Times New Roman" w:hAnsi="Times New Roman" w:cs="Times New Roman"/>
          <w:sz w:val="24"/>
        </w:rPr>
        <w:t> rodinu (NSSDR).</w:t>
      </w:r>
    </w:p>
    <w:p w:rsidR="00DE1D36" w:rsidRDefault="005E318D" w:rsidP="00DE1D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Dotazník je anonymný. </w:t>
      </w:r>
      <w:r w:rsidR="00A007AD">
        <w:rPr>
          <w:rFonts w:ascii="Times New Roman" w:hAnsi="Times New Roman" w:cs="Times New Roman"/>
          <w:sz w:val="24"/>
        </w:rPr>
        <w:t xml:space="preserve">Pre zachovanie anonymity nám </w:t>
      </w:r>
      <w:r w:rsidR="003F0287">
        <w:rPr>
          <w:rFonts w:ascii="Times New Roman" w:hAnsi="Times New Roman" w:cs="Times New Roman"/>
          <w:sz w:val="24"/>
        </w:rPr>
        <w:t xml:space="preserve">dotazník môžete vypísať na našej webovej stránke kliknutím na </w:t>
      </w:r>
      <w:proofErr w:type="spellStart"/>
      <w:r w:rsidR="003F0287">
        <w:rPr>
          <w:rFonts w:ascii="Times New Roman" w:hAnsi="Times New Roman" w:cs="Times New Roman"/>
          <w:sz w:val="24"/>
        </w:rPr>
        <w:t>link</w:t>
      </w:r>
      <w:proofErr w:type="spellEnd"/>
      <w:r w:rsidR="003F0287">
        <w:rPr>
          <w:rFonts w:ascii="Times New Roman" w:hAnsi="Times New Roman" w:cs="Times New Roman"/>
          <w:sz w:val="24"/>
        </w:rPr>
        <w:t xml:space="preserve"> alebo si dotazník stiahnuť vo formáte Word </w:t>
      </w:r>
      <w:r w:rsidR="00021B09">
        <w:rPr>
          <w:rFonts w:ascii="Times New Roman" w:hAnsi="Times New Roman" w:cs="Times New Roman"/>
          <w:sz w:val="24"/>
        </w:rPr>
        <w:t>d</w:t>
      </w:r>
      <w:r w:rsidR="002A5300">
        <w:rPr>
          <w:rFonts w:ascii="Times New Roman" w:hAnsi="Times New Roman" w:cs="Times New Roman"/>
          <w:sz w:val="24"/>
        </w:rPr>
        <w:t>okumentu. Vypísaný dotazník nám,</w:t>
      </w:r>
      <w:r w:rsidR="003F0287">
        <w:rPr>
          <w:rFonts w:ascii="Times New Roman" w:hAnsi="Times New Roman" w:cs="Times New Roman"/>
          <w:sz w:val="24"/>
        </w:rPr>
        <w:t xml:space="preserve"> prosím,</w:t>
      </w:r>
      <w:r w:rsidR="00A007AD">
        <w:rPr>
          <w:rFonts w:ascii="Times New Roman" w:hAnsi="Times New Roman" w:cs="Times New Roman"/>
          <w:sz w:val="24"/>
        </w:rPr>
        <w:t xml:space="preserve"> zašlite poštou,  vhoďte do našej poštovej schránky alebo do schránky pre anonymné podnety</w:t>
      </w:r>
      <w:r w:rsidR="004E5EB7">
        <w:rPr>
          <w:rFonts w:ascii="Times New Roman" w:hAnsi="Times New Roman" w:cs="Times New Roman"/>
          <w:sz w:val="24"/>
        </w:rPr>
        <w:t>, ktorá je umiestnená pri vchode do centra</w:t>
      </w:r>
      <w:r w:rsidR="00A007A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Prosíme o Váš subjektívny názor. Vaše postrehy, nápady a pripomienky sú prínosom pre našu prácu a snahu zvyšovať kvalitu poskytovaných sociálnych služieb. </w:t>
      </w:r>
      <w:r w:rsidR="00DE1D36" w:rsidRPr="00E04CC9">
        <w:rPr>
          <w:rFonts w:ascii="Times New Roman" w:hAnsi="Times New Roman" w:cs="Times New Roman"/>
          <w:sz w:val="24"/>
        </w:rPr>
        <w:t>Zber dotazníkov bude prebieha</w:t>
      </w:r>
      <w:r w:rsidR="00E04CC9" w:rsidRPr="00E04CC9">
        <w:rPr>
          <w:rFonts w:ascii="Times New Roman" w:hAnsi="Times New Roman" w:cs="Times New Roman"/>
          <w:sz w:val="24"/>
        </w:rPr>
        <w:t>ť</w:t>
      </w:r>
      <w:r w:rsidR="00DE1D36" w:rsidRPr="00E04CC9">
        <w:rPr>
          <w:rFonts w:ascii="Times New Roman" w:hAnsi="Times New Roman" w:cs="Times New Roman"/>
          <w:sz w:val="24"/>
        </w:rPr>
        <w:t xml:space="preserve"> od 01.08. – 30.10.2020 a následne bude vyhodnocovaný. O výsledkoch budeme informovať na našej webovej stránke a na nástenke pre klientov v Centre pomoci človeku Piešťany. </w:t>
      </w:r>
    </w:p>
    <w:p w:rsidR="00A179B9" w:rsidRDefault="00A179B9" w:rsidP="00350A4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Vaše odpovede, prosím, značte x</w:t>
      </w:r>
    </w:p>
    <w:p w:rsidR="00350A42" w:rsidRDefault="00350A42" w:rsidP="00350A4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46FA" w:rsidRDefault="001046FA" w:rsidP="00350A42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cstheme="minorHAnsi"/>
        </w:rPr>
        <w:t>□</w:t>
      </w:r>
      <w:r w:rsidR="00965904">
        <w:rPr>
          <w:rFonts w:cstheme="minorHAnsi"/>
        </w:rPr>
        <w:t xml:space="preserve"> </w:t>
      </w:r>
      <w:r w:rsidR="00965904" w:rsidRPr="00965904">
        <w:rPr>
          <w:rFonts w:ascii="Times New Roman" w:hAnsi="Times New Roman" w:cs="Times New Roman"/>
          <w:sz w:val="24"/>
        </w:rPr>
        <w:t>som klient</w:t>
      </w: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DA0E31">
        <w:rPr>
          <w:rFonts w:ascii="Times New Roman" w:hAnsi="Times New Roman" w:cs="Times New Roman"/>
          <w:sz w:val="24"/>
        </w:rPr>
        <w:t xml:space="preserve">            □ nie som klient</w:t>
      </w:r>
    </w:p>
    <w:p w:rsidR="001046FA" w:rsidRDefault="00A179B9" w:rsidP="00350A42">
      <w:pPr>
        <w:tabs>
          <w:tab w:val="left" w:pos="4536"/>
        </w:tabs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som muž</w:t>
      </w:r>
      <w:r w:rsidR="001046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□ som žena</w:t>
      </w:r>
    </w:p>
    <w:p w:rsidR="00A179B9" w:rsidRDefault="00A179B9" w:rsidP="0093637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A179B9" w:rsidRPr="00A179B9" w:rsidRDefault="00DA0E31" w:rsidP="00350A42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Služby NSSDR</w:t>
      </w:r>
      <w:r w:rsidR="00EB4965">
        <w:rPr>
          <w:rFonts w:ascii="Times New Roman" w:hAnsi="Times New Roman" w:cs="Times New Roman"/>
          <w:b/>
          <w:sz w:val="24"/>
        </w:rPr>
        <w:t xml:space="preserve"> využívam</w:t>
      </w:r>
      <w:r w:rsidR="00A179B9">
        <w:rPr>
          <w:rFonts w:ascii="Times New Roman" w:hAnsi="Times New Roman" w:cs="Times New Roman"/>
          <w:b/>
          <w:sz w:val="24"/>
        </w:rPr>
        <w:t>:</w:t>
      </w:r>
    </w:p>
    <w:p w:rsidR="00A179B9" w:rsidRDefault="00A179B9" w:rsidP="00350A42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1 – 6 mesiacov             </w:t>
      </w:r>
      <w:r w:rsidR="00CB239D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□ 6 – 12 mesiacov</w:t>
      </w:r>
    </w:p>
    <w:p w:rsidR="00A179B9" w:rsidRDefault="00A179B9" w:rsidP="00350A42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1 – 2 roky                 </w:t>
      </w:r>
      <w:r w:rsidR="00CB239D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□ 2 roky a</w:t>
      </w:r>
      <w:r w:rsidR="00DA0E3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viac</w:t>
      </w:r>
      <w:r w:rsidR="00DA0E31">
        <w:rPr>
          <w:rFonts w:ascii="Times New Roman" w:hAnsi="Times New Roman" w:cs="Times New Roman"/>
          <w:sz w:val="24"/>
        </w:rPr>
        <w:t xml:space="preserve"> </w:t>
      </w:r>
      <w:r w:rsidR="00CB239D">
        <w:rPr>
          <w:rFonts w:ascii="Times New Roman" w:hAnsi="Times New Roman" w:cs="Times New Roman"/>
          <w:sz w:val="24"/>
        </w:rPr>
        <w:t xml:space="preserve">          </w:t>
      </w:r>
      <w:r w:rsidR="00DA0E31">
        <w:rPr>
          <w:rFonts w:ascii="Times New Roman" w:hAnsi="Times New Roman" w:cs="Times New Roman"/>
          <w:sz w:val="24"/>
        </w:rPr>
        <w:t xml:space="preserve"> □ nevyužívam</w:t>
      </w:r>
    </w:p>
    <w:p w:rsidR="00A179B9" w:rsidRPr="002403E7" w:rsidRDefault="00A179B9" w:rsidP="00350A42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EB4965" w:rsidRDefault="00174BB9" w:rsidP="00350A42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Odkiaľ ste sa o činnosti Centra pomoci človeku dozvedeli?</w:t>
      </w:r>
    </w:p>
    <w:p w:rsidR="00174BB9" w:rsidRDefault="00174BB9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 priateľov, známych</w:t>
      </w:r>
    </w:p>
    <w:p w:rsidR="00174BB9" w:rsidRPr="00174BB9" w:rsidRDefault="00174BB9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 zamestnancov inej organizácie</w:t>
      </w:r>
    </w:p>
    <w:p w:rsidR="00BE2C67" w:rsidRDefault="00BE2C67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z propagačných materiálov (leták, nástenka, noviny,..)</w:t>
      </w:r>
    </w:p>
    <w:p w:rsidR="00BE2C67" w:rsidRDefault="00BE2C67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z internetu (web, </w:t>
      </w:r>
      <w:proofErr w:type="spellStart"/>
      <w:r>
        <w:rPr>
          <w:rFonts w:ascii="Times New Roman" w:hAnsi="Times New Roman" w:cs="Times New Roman"/>
          <w:sz w:val="24"/>
        </w:rPr>
        <w:t>fb</w:t>
      </w:r>
      <w:proofErr w:type="spellEnd"/>
      <w:r>
        <w:rPr>
          <w:rFonts w:ascii="Times New Roman" w:hAnsi="Times New Roman" w:cs="Times New Roman"/>
          <w:sz w:val="24"/>
        </w:rPr>
        <w:t>,...)</w:t>
      </w:r>
    </w:p>
    <w:p w:rsidR="00174BB9" w:rsidRPr="00174BB9" w:rsidRDefault="00BE2C67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□ iné.....................................................................................</w:t>
      </w:r>
      <w:r w:rsidR="00174BB9" w:rsidRPr="00174BB9">
        <w:rPr>
          <w:rFonts w:ascii="Times New Roman" w:hAnsi="Times New Roman" w:cs="Times New Roman"/>
          <w:sz w:val="24"/>
        </w:rPr>
        <w:t xml:space="preserve">                            </w:t>
      </w:r>
    </w:p>
    <w:p w:rsidR="00174BB9" w:rsidRPr="00174BB9" w:rsidRDefault="00174BB9" w:rsidP="00350A42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</w:p>
    <w:p w:rsidR="00E3413F" w:rsidRDefault="006D5C93" w:rsidP="00350A42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Ktoré služby NSSDR považujete za dôležité</w:t>
      </w:r>
      <w:r w:rsidR="00E3413F">
        <w:rPr>
          <w:rFonts w:ascii="Times New Roman" w:hAnsi="Times New Roman" w:cs="Times New Roman"/>
          <w:b/>
          <w:sz w:val="24"/>
        </w:rPr>
        <w:t>?</w:t>
      </w:r>
      <w:r w:rsidR="00DB2A0A">
        <w:rPr>
          <w:rFonts w:ascii="Times New Roman" w:hAnsi="Times New Roman" w:cs="Times New Roman"/>
          <w:b/>
          <w:sz w:val="24"/>
        </w:rPr>
        <w:t xml:space="preserve"> (môžete označiť viac odpovedí)</w:t>
      </w:r>
    </w:p>
    <w:p w:rsidR="00E417D5" w:rsidRDefault="00E417D5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sociálne poradenstvo</w:t>
      </w:r>
    </w:p>
    <w:p w:rsidR="00E417D5" w:rsidRPr="00174BB9" w:rsidRDefault="00E417D5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zapájanie do bežných aktivít a činností centra</w:t>
      </w:r>
    </w:p>
    <w:p w:rsidR="00E417D5" w:rsidRDefault="00E417D5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preventívne aktivity vo vnútri centra</w:t>
      </w:r>
    </w:p>
    <w:p w:rsidR="00E417D5" w:rsidRDefault="00E417D5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záujmovú činnosť – dielničky</w:t>
      </w:r>
    </w:p>
    <w:p w:rsidR="00E417D5" w:rsidRDefault="00E417D5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aktivity mimo centra – výlety, exkurzie,...</w:t>
      </w:r>
    </w:p>
    <w:p w:rsidR="0087594B" w:rsidRDefault="0087594B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pomoc pri výchove detí, príprave na vyučovanie</w:t>
      </w:r>
    </w:p>
    <w:p w:rsidR="00E417D5" w:rsidRDefault="00E417D5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potravinovú pomoc</w:t>
      </w:r>
    </w:p>
    <w:p w:rsidR="00E417D5" w:rsidRDefault="00E417D5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materiálnu pomoc (oblečenie, nábytok, školské potreby,...)</w:t>
      </w:r>
    </w:p>
    <w:p w:rsidR="007F7586" w:rsidRDefault="00E417D5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iné.....................................................................................</w:t>
      </w:r>
      <w:r w:rsidRPr="00174BB9">
        <w:rPr>
          <w:rFonts w:ascii="Times New Roman" w:hAnsi="Times New Roman" w:cs="Times New Roman"/>
          <w:sz w:val="24"/>
        </w:rPr>
        <w:t xml:space="preserve">                            </w:t>
      </w:r>
    </w:p>
    <w:p w:rsidR="00BB5A16" w:rsidRDefault="00BB5A16" w:rsidP="00350A42">
      <w:pPr>
        <w:tabs>
          <w:tab w:val="left" w:pos="426"/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350A42" w:rsidRDefault="00350A42" w:rsidP="00350A42">
      <w:pPr>
        <w:tabs>
          <w:tab w:val="left" w:pos="426"/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350A42" w:rsidRDefault="00350A42" w:rsidP="00350A42">
      <w:pPr>
        <w:tabs>
          <w:tab w:val="left" w:pos="426"/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7F7586" w:rsidRDefault="007F7586" w:rsidP="00350A42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Do akej miery ste spokojný s</w:t>
      </w:r>
      <w:r w:rsidR="00094FC4">
        <w:rPr>
          <w:rFonts w:ascii="Times New Roman" w:hAnsi="Times New Roman" w:cs="Times New Roman"/>
          <w:b/>
          <w:sz w:val="24"/>
        </w:rPr>
        <w:t> prácou našich zamestnancov?</w:t>
      </w:r>
    </w:p>
    <w:p w:rsidR="00E417D5" w:rsidRPr="00E417D5" w:rsidRDefault="00E417D5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E417D5">
        <w:rPr>
          <w:rFonts w:ascii="Times New Roman" w:hAnsi="Times New Roman" w:cs="Times New Roman"/>
          <w:sz w:val="24"/>
        </w:rPr>
        <w:t xml:space="preserve">Označte krížikom 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79"/>
      </w:tblGrid>
      <w:tr w:rsidR="00E417D5" w:rsidTr="00E417D5"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E417D5"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Spokojný</w:t>
            </w: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Neviem posúdiť</w:t>
            </w: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</w:tr>
      <w:tr w:rsidR="00E417D5" w:rsidTr="00E417D5"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7586" w:rsidRDefault="007F7586" w:rsidP="007F7586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25F77">
        <w:rPr>
          <w:rFonts w:ascii="Times New Roman" w:hAnsi="Times New Roman" w:cs="Times New Roman"/>
          <w:sz w:val="24"/>
        </w:rPr>
        <w:t>Chcem povedať, že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</w:t>
      </w:r>
      <w:r w:rsidR="00125F77">
        <w:rPr>
          <w:rFonts w:ascii="Times New Roman" w:hAnsi="Times New Roman" w:cs="Times New Roman"/>
          <w:sz w:val="24"/>
        </w:rPr>
        <w:t>...............................</w:t>
      </w:r>
    </w:p>
    <w:p w:rsidR="0050285A" w:rsidRDefault="0050285A" w:rsidP="00350A42">
      <w:pPr>
        <w:tabs>
          <w:tab w:val="left" w:pos="426"/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AC041D" w:rsidRPr="002403E7" w:rsidRDefault="00AC041D" w:rsidP="00350A42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</w:t>
      </w:r>
      <w:r w:rsidR="00E417D5">
        <w:rPr>
          <w:rFonts w:ascii="Times New Roman" w:hAnsi="Times New Roman" w:cs="Times New Roman"/>
          <w:b/>
          <w:sz w:val="24"/>
        </w:rPr>
        <w:t>akej miery ste spokojný s našou činnosťou</w:t>
      </w:r>
      <w:r>
        <w:rPr>
          <w:rFonts w:ascii="Times New Roman" w:hAnsi="Times New Roman" w:cs="Times New Roman"/>
          <w:b/>
          <w:sz w:val="24"/>
        </w:rPr>
        <w:t>?</w:t>
      </w:r>
    </w:p>
    <w:tbl>
      <w:tblPr>
        <w:tblStyle w:val="Mriekatabuky"/>
        <w:tblW w:w="0" w:type="auto"/>
        <w:tblInd w:w="708" w:type="dxa"/>
        <w:tblLook w:val="04A0" w:firstRow="1" w:lastRow="0" w:firstColumn="1" w:lastColumn="0" w:noHBand="0" w:noVBand="1"/>
      </w:tblPr>
      <w:tblGrid>
        <w:gridCol w:w="3873"/>
        <w:gridCol w:w="1097"/>
        <w:gridCol w:w="1137"/>
        <w:gridCol w:w="1097"/>
        <w:gridCol w:w="1376"/>
      </w:tblGrid>
      <w:tr w:rsidR="00E04CC9" w:rsidTr="00E04CC9">
        <w:tc>
          <w:tcPr>
            <w:tcW w:w="3873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E04CC9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1137" w:type="dxa"/>
          </w:tcPr>
          <w:p w:rsidR="00AC041D" w:rsidRDefault="00E04CC9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Spokojný </w:t>
            </w:r>
          </w:p>
        </w:tc>
        <w:tc>
          <w:tcPr>
            <w:tcW w:w="1097" w:type="dxa"/>
          </w:tcPr>
          <w:p w:rsidR="00AC041D" w:rsidRDefault="00E04CC9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1376" w:type="dxa"/>
          </w:tcPr>
          <w:p w:rsidR="00AC041D" w:rsidRDefault="00E04CC9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</w:tr>
      <w:tr w:rsidR="00E04CC9" w:rsidTr="00E04CC9">
        <w:tc>
          <w:tcPr>
            <w:tcW w:w="3873" w:type="dxa"/>
          </w:tcPr>
          <w:p w:rsidR="00AC041D" w:rsidRDefault="00E417D5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poskytovaným poradenstvom som</w:t>
            </w:r>
          </w:p>
        </w:tc>
        <w:tc>
          <w:tcPr>
            <w:tcW w:w="109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04CC9" w:rsidTr="00E04CC9">
        <w:tc>
          <w:tcPr>
            <w:tcW w:w="3873" w:type="dxa"/>
          </w:tcPr>
          <w:p w:rsidR="00AC041D" w:rsidRDefault="00E417D5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možnosťami zapájať sa do bežných aktivít som</w:t>
            </w:r>
          </w:p>
        </w:tc>
        <w:tc>
          <w:tcPr>
            <w:tcW w:w="109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04CC9" w:rsidTr="00E04CC9">
        <w:tc>
          <w:tcPr>
            <w:tcW w:w="3873" w:type="dxa"/>
          </w:tcPr>
          <w:p w:rsidR="00AC041D" w:rsidRDefault="00E417D5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preventívnymi aktivitami v centre som</w:t>
            </w:r>
          </w:p>
        </w:tc>
        <w:tc>
          <w:tcPr>
            <w:tcW w:w="109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04CC9" w:rsidTr="00E04CC9">
        <w:tc>
          <w:tcPr>
            <w:tcW w:w="3873" w:type="dxa"/>
          </w:tcPr>
          <w:p w:rsidR="00AC041D" w:rsidRDefault="00E417D5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aktivitami záujmových činností som</w:t>
            </w:r>
          </w:p>
        </w:tc>
        <w:tc>
          <w:tcPr>
            <w:tcW w:w="109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04CC9" w:rsidTr="00E04CC9">
        <w:tc>
          <w:tcPr>
            <w:tcW w:w="3873" w:type="dxa"/>
          </w:tcPr>
          <w:p w:rsidR="00AC041D" w:rsidRDefault="00E417D5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aktivitami mimo centra (výlety, exkurzie, akcie,...) som</w:t>
            </w:r>
          </w:p>
        </w:tc>
        <w:tc>
          <w:tcPr>
            <w:tcW w:w="109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AC041D" w:rsidRDefault="00AC041D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04CC9" w:rsidTr="00E04CC9">
        <w:tc>
          <w:tcPr>
            <w:tcW w:w="3873" w:type="dxa"/>
          </w:tcPr>
          <w:p w:rsidR="0087594B" w:rsidRDefault="0087594B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pomocou pri výchove detí, pri príprave na vyučovanie som</w:t>
            </w:r>
          </w:p>
        </w:tc>
        <w:tc>
          <w:tcPr>
            <w:tcW w:w="1097" w:type="dxa"/>
          </w:tcPr>
          <w:p w:rsidR="0087594B" w:rsidRDefault="0087594B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87594B" w:rsidRDefault="0087594B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87594B" w:rsidRDefault="0087594B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87594B" w:rsidRDefault="0087594B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04CC9" w:rsidTr="00E04CC9">
        <w:tc>
          <w:tcPr>
            <w:tcW w:w="3873" w:type="dxa"/>
          </w:tcPr>
          <w:p w:rsidR="00021B09" w:rsidRDefault="00E417D5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možnosťami potravinovej pomoci som</w:t>
            </w:r>
          </w:p>
        </w:tc>
        <w:tc>
          <w:tcPr>
            <w:tcW w:w="1097" w:type="dxa"/>
          </w:tcPr>
          <w:p w:rsidR="00021B09" w:rsidRDefault="00021B09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021B09" w:rsidRDefault="00021B09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021B09" w:rsidRDefault="00021B09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021B09" w:rsidRDefault="00021B09" w:rsidP="00350A42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04CC9" w:rsidTr="00E04CC9">
        <w:tc>
          <w:tcPr>
            <w:tcW w:w="3873" w:type="dxa"/>
          </w:tcPr>
          <w:p w:rsidR="00E417D5" w:rsidRDefault="00E417D5" w:rsidP="002C3672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 možnosťami materiálnej pomoci som </w:t>
            </w:r>
          </w:p>
        </w:tc>
        <w:tc>
          <w:tcPr>
            <w:tcW w:w="1097" w:type="dxa"/>
          </w:tcPr>
          <w:p w:rsidR="00E417D5" w:rsidRDefault="00E417D5" w:rsidP="002C3672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417D5" w:rsidRDefault="00E417D5" w:rsidP="002C3672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417D5" w:rsidRDefault="00E417D5" w:rsidP="002C3672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E417D5" w:rsidRDefault="00E417D5" w:rsidP="002C3672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041D" w:rsidRDefault="00AC041D" w:rsidP="002C3672">
      <w:pPr>
        <w:tabs>
          <w:tab w:val="left" w:pos="426"/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Privítal by som........................................................................................................................</w:t>
      </w:r>
      <w:r w:rsidR="00C025F4">
        <w:rPr>
          <w:rFonts w:ascii="Times New Roman" w:hAnsi="Times New Roman" w:cs="Times New Roman"/>
          <w:sz w:val="24"/>
        </w:rPr>
        <w:t>.</w:t>
      </w:r>
    </w:p>
    <w:p w:rsidR="003B7599" w:rsidRDefault="003B7599" w:rsidP="00350A42">
      <w:pPr>
        <w:tabs>
          <w:tab w:val="left" w:pos="426"/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3B7599" w:rsidRPr="002403E7" w:rsidRDefault="003B7599" w:rsidP="00350A42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Ako by st</w:t>
      </w:r>
      <w:r w:rsidR="004310B0">
        <w:rPr>
          <w:rFonts w:ascii="Times New Roman" w:hAnsi="Times New Roman" w:cs="Times New Roman"/>
          <w:b/>
          <w:sz w:val="24"/>
        </w:rPr>
        <w:t xml:space="preserve">e </w:t>
      </w:r>
      <w:r w:rsidR="0035496D">
        <w:rPr>
          <w:rFonts w:ascii="Times New Roman" w:hAnsi="Times New Roman" w:cs="Times New Roman"/>
          <w:b/>
          <w:sz w:val="24"/>
        </w:rPr>
        <w:t>opísali prístup zamestnancov</w:t>
      </w:r>
      <w:r>
        <w:rPr>
          <w:rFonts w:ascii="Times New Roman" w:hAnsi="Times New Roman" w:cs="Times New Roman"/>
          <w:b/>
          <w:sz w:val="24"/>
        </w:rPr>
        <w:t>?</w:t>
      </w:r>
    </w:p>
    <w:p w:rsidR="003B7599" w:rsidRDefault="003B7599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 xml:space="preserve">□ </w:t>
      </w:r>
      <w:r w:rsidR="0035496D">
        <w:rPr>
          <w:rFonts w:ascii="Times New Roman" w:hAnsi="Times New Roman" w:cs="Times New Roman"/>
          <w:sz w:val="24"/>
        </w:rPr>
        <w:t>sú to profesionáli, odborníci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3B7599" w:rsidRPr="003B7599" w:rsidRDefault="003B7599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>□</w:t>
      </w:r>
      <w:r w:rsidR="0035496D">
        <w:rPr>
          <w:rFonts w:ascii="Times New Roman" w:hAnsi="Times New Roman" w:cs="Times New Roman"/>
          <w:sz w:val="24"/>
        </w:rPr>
        <w:t xml:space="preserve"> sú to priateľskí, príjemní ľudia </w:t>
      </w:r>
    </w:p>
    <w:p w:rsidR="003B7599" w:rsidRDefault="003B7599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35496D">
        <w:rPr>
          <w:rFonts w:ascii="Times New Roman" w:hAnsi="Times New Roman" w:cs="Times New Roman"/>
          <w:sz w:val="24"/>
        </w:rPr>
        <w:t>sú neprístupní, nechápu ma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3B7599" w:rsidRPr="003B7599" w:rsidRDefault="0035496D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sú  nepríjemní</w:t>
      </w:r>
    </w:p>
    <w:p w:rsidR="003B7599" w:rsidRDefault="003B7599" w:rsidP="00350A42">
      <w:pPr>
        <w:tabs>
          <w:tab w:val="left" w:pos="426"/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Chcem povedať, že..................................................................................................................</w:t>
      </w:r>
    </w:p>
    <w:p w:rsidR="00B510EB" w:rsidRDefault="00B510EB" w:rsidP="00350A42">
      <w:pPr>
        <w:tabs>
          <w:tab w:val="left" w:pos="426"/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3B7599" w:rsidRPr="002403E7" w:rsidRDefault="003B7599" w:rsidP="00350A42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Odporučili by ste</w:t>
      </w:r>
      <w:r w:rsidR="0087594B">
        <w:rPr>
          <w:rFonts w:ascii="Times New Roman" w:hAnsi="Times New Roman" w:cs="Times New Roman"/>
          <w:b/>
          <w:sz w:val="24"/>
        </w:rPr>
        <w:t xml:space="preserve"> naše služby</w:t>
      </w:r>
      <w:r>
        <w:rPr>
          <w:rFonts w:ascii="Times New Roman" w:hAnsi="Times New Roman" w:cs="Times New Roman"/>
          <w:b/>
          <w:sz w:val="24"/>
        </w:rPr>
        <w:t xml:space="preserve"> svojim priateľom alebo známym?</w:t>
      </w:r>
    </w:p>
    <w:p w:rsidR="003B7599" w:rsidRDefault="003B7599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áno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3B7599" w:rsidRDefault="003B7599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nie</w:t>
      </w:r>
    </w:p>
    <w:p w:rsidR="004430EC" w:rsidRDefault="004430EC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Pretože...............................................................................................................................</w:t>
      </w:r>
    </w:p>
    <w:p w:rsidR="00021B09" w:rsidRDefault="00021B09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021B09" w:rsidRPr="00021B09" w:rsidRDefault="00021B09" w:rsidP="00350A42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 w:rsidRPr="00021B09">
        <w:rPr>
          <w:rFonts w:ascii="Times New Roman" w:hAnsi="Times New Roman" w:cs="Times New Roman"/>
          <w:b/>
          <w:sz w:val="24"/>
        </w:rPr>
        <w:t>Tu môžete napísať čokoľvek, čo nám chcete povedať</w:t>
      </w:r>
    </w:p>
    <w:p w:rsidR="00021B09" w:rsidRDefault="00021B09" w:rsidP="00350A42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599" w:rsidRPr="003B7599" w:rsidRDefault="003B7599" w:rsidP="00350A42">
      <w:pPr>
        <w:pStyle w:val="Odsekzoznamu"/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B7599">
        <w:rPr>
          <w:rFonts w:ascii="Times New Roman" w:hAnsi="Times New Roman" w:cs="Times New Roman"/>
          <w:b/>
          <w:sz w:val="24"/>
        </w:rPr>
        <w:t>Ďakujeme za Váš čas a názor!</w:t>
      </w:r>
    </w:p>
    <w:sectPr w:rsidR="003B7599" w:rsidRPr="003B7599" w:rsidSect="00225305">
      <w:headerReference w:type="default" r:id="rId9"/>
      <w:pgSz w:w="11906" w:h="16838"/>
      <w:pgMar w:top="1102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A1" w:rsidRDefault="00563BA1" w:rsidP="00077D73">
      <w:pPr>
        <w:spacing w:after="0" w:line="240" w:lineRule="auto"/>
      </w:pPr>
      <w:r>
        <w:separator/>
      </w:r>
    </w:p>
  </w:endnote>
  <w:endnote w:type="continuationSeparator" w:id="0">
    <w:p w:rsidR="00563BA1" w:rsidRDefault="00563BA1" w:rsidP="0007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A1" w:rsidRDefault="00563BA1" w:rsidP="00077D73">
      <w:pPr>
        <w:spacing w:after="0" w:line="240" w:lineRule="auto"/>
      </w:pPr>
      <w:r>
        <w:separator/>
      </w:r>
    </w:p>
  </w:footnote>
  <w:footnote w:type="continuationSeparator" w:id="0">
    <w:p w:rsidR="00563BA1" w:rsidRDefault="00563BA1" w:rsidP="0007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6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5651"/>
      <w:gridCol w:w="2103"/>
    </w:tblGrid>
    <w:tr w:rsidR="00114254" w:rsidRPr="00060C34" w:rsidTr="00F74087">
      <w:trPr>
        <w:cantSplit/>
        <w:trHeight w:hRule="exact" w:val="608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114254" w:rsidRPr="00060C34" w:rsidRDefault="00114254" w:rsidP="00F74087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060C34">
            <w:rPr>
              <w:rFonts w:ascii="Arial" w:eastAsia="Times New Roman" w:hAnsi="Arial" w:cs="Times New Roman"/>
              <w:noProof/>
              <w:szCs w:val="24"/>
              <w:lang w:eastAsia="sk-SK"/>
            </w:rPr>
            <w:drawing>
              <wp:inline distT="0" distB="0" distL="0" distR="0" wp14:anchorId="626FB480" wp14:editId="726C7939">
                <wp:extent cx="856474" cy="362844"/>
                <wp:effectExtent l="0" t="0" r="1270" b="0"/>
                <wp:docPr id="1" name="Obrázok 1" descr="\\ServerTTADCH\home\rôzne\Logá charita\nové logá\SKCH_Trnavska_logo_sirka mala 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TTADCH\home\rôzne\Logá charita\nové logá\SKCH_Trnavska_logo_sirka mala 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268" cy="363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14254" w:rsidRDefault="00114254" w:rsidP="00F74087">
          <w:pPr>
            <w:keepNext/>
            <w:spacing w:after="0" w:line="240" w:lineRule="auto"/>
            <w:ind w:firstLine="10"/>
            <w:jc w:val="center"/>
            <w:outlineLvl w:val="0"/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  <w:t>Centrum pomoci človeku Piešťany</w:t>
          </w:r>
        </w:p>
        <w:p w:rsidR="00114254" w:rsidRPr="00060C34" w:rsidRDefault="00114254" w:rsidP="00F74087">
          <w:pPr>
            <w:keepNext/>
            <w:spacing w:after="0" w:line="240" w:lineRule="auto"/>
            <w:ind w:firstLine="10"/>
            <w:jc w:val="center"/>
            <w:outlineLvl w:val="0"/>
            <w:rPr>
              <w:rFonts w:ascii="Times New Roman" w:eastAsia="Times New Roman" w:hAnsi="Times New Roman" w:cs="Times New Roman"/>
              <w:b/>
              <w:kern w:val="28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  <w:t>Nízkoprahová sociálna služba pre deti a rodinu</w:t>
          </w:r>
        </w:p>
      </w:tc>
      <w:tc>
        <w:tcPr>
          <w:tcW w:w="2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4254" w:rsidRDefault="00114254" w:rsidP="00F740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Ev. č. dotazníka:</w:t>
          </w:r>
        </w:p>
        <w:p w:rsidR="00114254" w:rsidRPr="00060C34" w:rsidRDefault="00114254" w:rsidP="00F740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CH05_08_0</w:t>
          </w:r>
          <w:r w:rsidR="004430EC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5</w: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_00</w:t>
          </w:r>
        </w:p>
      </w:tc>
    </w:tr>
    <w:tr w:rsidR="00114254" w:rsidRPr="00060C34" w:rsidTr="00F74087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114254" w:rsidRPr="00060C34" w:rsidRDefault="00114254" w:rsidP="00F74087">
          <w:pPr>
            <w:snapToGrid w:val="0"/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cs-CZ"/>
            </w:rPr>
          </w:pPr>
        </w:p>
      </w:tc>
      <w:tc>
        <w:tcPr>
          <w:tcW w:w="5651" w:type="dxa"/>
          <w:tcBorders>
            <w:left w:val="single" w:sz="4" w:space="0" w:color="000000"/>
            <w:bottom w:val="single" w:sz="4" w:space="0" w:color="000000"/>
          </w:tcBorders>
          <w:shd w:val="clear" w:color="auto" w:fill="C2D69B" w:themeFill="accent3" w:themeFillTint="99"/>
          <w:vAlign w:val="center"/>
        </w:tcPr>
        <w:p w:rsidR="00114254" w:rsidRPr="00060C34" w:rsidRDefault="00114254" w:rsidP="00F74087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bCs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szCs w:val="24"/>
              <w:lang w:eastAsia="cs-CZ"/>
            </w:rPr>
            <w:t>Dotazník</w:t>
          </w:r>
        </w:p>
      </w:tc>
      <w:tc>
        <w:tcPr>
          <w:tcW w:w="21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14254" w:rsidRPr="00060C34" w:rsidRDefault="00114254" w:rsidP="00F74087">
          <w:pPr>
            <w:snapToGrid w:val="0"/>
            <w:spacing w:after="0" w:line="240" w:lineRule="auto"/>
            <w:ind w:firstLine="10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 xml:space="preserve">Strana 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begin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instrText xml:space="preserve"> PAGE   \* MERGEFORMAT </w:instrTex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separate"/>
          </w:r>
          <w:r w:rsidR="00874BB4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cs-CZ"/>
            </w:rPr>
            <w:t>1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end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/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begin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instrText xml:space="preserve"> NUMPAGES   \* MERGEFORMAT </w:instrTex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separate"/>
          </w:r>
          <w:r w:rsidR="00874BB4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cs-CZ"/>
            </w:rPr>
            <w:t>2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end"/>
          </w:r>
        </w:p>
      </w:tc>
    </w:tr>
  </w:tbl>
  <w:p w:rsidR="00114254" w:rsidRDefault="001142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EBE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653A"/>
    <w:multiLevelType w:val="hybridMultilevel"/>
    <w:tmpl w:val="0D0AB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0431"/>
    <w:multiLevelType w:val="hybridMultilevel"/>
    <w:tmpl w:val="84227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5CF3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3E5D"/>
    <w:multiLevelType w:val="hybridMultilevel"/>
    <w:tmpl w:val="72C69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5B1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15A2F"/>
    <w:multiLevelType w:val="hybridMultilevel"/>
    <w:tmpl w:val="AD902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8D"/>
    <w:rsid w:val="00021B09"/>
    <w:rsid w:val="00077D73"/>
    <w:rsid w:val="00094FC4"/>
    <w:rsid w:val="001046FA"/>
    <w:rsid w:val="00112463"/>
    <w:rsid w:val="00114254"/>
    <w:rsid w:val="00125F77"/>
    <w:rsid w:val="00134E48"/>
    <w:rsid w:val="00146A95"/>
    <w:rsid w:val="00174BB9"/>
    <w:rsid w:val="00225305"/>
    <w:rsid w:val="002403E7"/>
    <w:rsid w:val="00277AAC"/>
    <w:rsid w:val="002A5300"/>
    <w:rsid w:val="002C3672"/>
    <w:rsid w:val="002E18D2"/>
    <w:rsid w:val="003171F4"/>
    <w:rsid w:val="00350A42"/>
    <w:rsid w:val="0035496D"/>
    <w:rsid w:val="003B7599"/>
    <w:rsid w:val="003F0287"/>
    <w:rsid w:val="004242B7"/>
    <w:rsid w:val="004310B0"/>
    <w:rsid w:val="0043628A"/>
    <w:rsid w:val="004430EC"/>
    <w:rsid w:val="004C3A31"/>
    <w:rsid w:val="004E5EB7"/>
    <w:rsid w:val="004F6597"/>
    <w:rsid w:val="0050285A"/>
    <w:rsid w:val="00563BA1"/>
    <w:rsid w:val="005E318D"/>
    <w:rsid w:val="00697A52"/>
    <w:rsid w:val="006D5C93"/>
    <w:rsid w:val="00701CB1"/>
    <w:rsid w:val="007F7586"/>
    <w:rsid w:val="008418DF"/>
    <w:rsid w:val="00874BB4"/>
    <w:rsid w:val="0087594B"/>
    <w:rsid w:val="008B087F"/>
    <w:rsid w:val="0093637E"/>
    <w:rsid w:val="00941C6A"/>
    <w:rsid w:val="00965904"/>
    <w:rsid w:val="00A007AD"/>
    <w:rsid w:val="00A179B9"/>
    <w:rsid w:val="00AC041D"/>
    <w:rsid w:val="00B26306"/>
    <w:rsid w:val="00B510EB"/>
    <w:rsid w:val="00BB5A16"/>
    <w:rsid w:val="00BE2C67"/>
    <w:rsid w:val="00BF55D3"/>
    <w:rsid w:val="00C025F4"/>
    <w:rsid w:val="00C778C0"/>
    <w:rsid w:val="00CB239D"/>
    <w:rsid w:val="00CB5755"/>
    <w:rsid w:val="00DA0E31"/>
    <w:rsid w:val="00DB2A0A"/>
    <w:rsid w:val="00DE1D36"/>
    <w:rsid w:val="00E04CC9"/>
    <w:rsid w:val="00E07E9F"/>
    <w:rsid w:val="00E3413F"/>
    <w:rsid w:val="00E417D5"/>
    <w:rsid w:val="00EB4965"/>
    <w:rsid w:val="00EE3A21"/>
    <w:rsid w:val="00FB4A90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78C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C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04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9B9"/>
    <w:pPr>
      <w:ind w:left="720"/>
      <w:contextualSpacing/>
    </w:pPr>
  </w:style>
  <w:style w:type="table" w:styleId="Mriekatabuky">
    <w:name w:val="Table Grid"/>
    <w:basedOn w:val="Normlnatabuka"/>
    <w:uiPriority w:val="5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D73"/>
  </w:style>
  <w:style w:type="paragraph" w:styleId="Pta">
    <w:name w:val="footer"/>
    <w:basedOn w:val="Normlny"/>
    <w:link w:val="Pt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78C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C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04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9B9"/>
    <w:pPr>
      <w:ind w:left="720"/>
      <w:contextualSpacing/>
    </w:pPr>
  </w:style>
  <w:style w:type="table" w:styleId="Mriekatabuky">
    <w:name w:val="Table Grid"/>
    <w:basedOn w:val="Normlnatabuka"/>
    <w:uiPriority w:val="5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D73"/>
  </w:style>
  <w:style w:type="paragraph" w:styleId="Pta">
    <w:name w:val="footer"/>
    <w:basedOn w:val="Normlny"/>
    <w:link w:val="Pt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C07E-2457-4685-9683-A24E61D1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52</cp:revision>
  <cp:lastPrinted>2020-07-31T12:24:00Z</cp:lastPrinted>
  <dcterms:created xsi:type="dcterms:W3CDTF">2020-07-20T11:42:00Z</dcterms:created>
  <dcterms:modified xsi:type="dcterms:W3CDTF">2020-07-31T12:44:00Z</dcterms:modified>
</cp:coreProperties>
</file>