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300EA0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DBTT2021-003</w:t>
      </w:r>
      <w:bookmarkStart w:id="1" w:name="_GoBack"/>
      <w:bookmarkEnd w:id="1"/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725B2">
        <w:rPr>
          <w:rFonts w:ascii="Times New Roman" w:hAnsi="Times New Roman"/>
          <w:bCs/>
          <w:color w:val="000000"/>
          <w:sz w:val="24"/>
          <w:szCs w:val="24"/>
        </w:rPr>
        <w:t>Prenájom 1</w:t>
      </w:r>
      <w:r w:rsidR="00006F0C">
        <w:rPr>
          <w:rFonts w:ascii="Times New Roman" w:hAnsi="Times New Roman"/>
          <w:bCs/>
          <w:color w:val="000000"/>
          <w:sz w:val="24"/>
          <w:szCs w:val="24"/>
        </w:rPr>
        <w:t xml:space="preserve"> izbového bytu v okrese Trnava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725B2">
        <w:rPr>
          <w:rFonts w:ascii="Times New Roman" w:hAnsi="Times New Roman"/>
          <w:bCs/>
          <w:sz w:val="24"/>
          <w:szCs w:val="24"/>
        </w:rPr>
        <w:t>15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1725B2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.07.2021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BB" w:rsidRDefault="00163ABB" w:rsidP="002B104A">
      <w:pPr>
        <w:spacing w:after="0" w:line="240" w:lineRule="auto"/>
      </w:pPr>
      <w:r>
        <w:separator/>
      </w:r>
    </w:p>
  </w:endnote>
  <w:endnote w:type="continuationSeparator" w:id="0">
    <w:p w:rsidR="00163ABB" w:rsidRDefault="00163ABB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BB" w:rsidRDefault="00163ABB" w:rsidP="002B104A">
      <w:pPr>
        <w:spacing w:after="0" w:line="240" w:lineRule="auto"/>
      </w:pPr>
      <w:r>
        <w:separator/>
      </w:r>
    </w:p>
  </w:footnote>
  <w:footnote w:type="continuationSeparator" w:id="0">
    <w:p w:rsidR="00163ABB" w:rsidRDefault="00163ABB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4A"/>
    <w:rsid w:val="00006F0C"/>
    <w:rsid w:val="000157CE"/>
    <w:rsid w:val="000C79ED"/>
    <w:rsid w:val="000D7B7F"/>
    <w:rsid w:val="00134D54"/>
    <w:rsid w:val="00163ABB"/>
    <w:rsid w:val="001725B2"/>
    <w:rsid w:val="00196692"/>
    <w:rsid w:val="001A7367"/>
    <w:rsid w:val="00246C54"/>
    <w:rsid w:val="00263EC2"/>
    <w:rsid w:val="002B104A"/>
    <w:rsid w:val="00300EA0"/>
    <w:rsid w:val="00333CC3"/>
    <w:rsid w:val="003C59F1"/>
    <w:rsid w:val="003D69B3"/>
    <w:rsid w:val="00407CD4"/>
    <w:rsid w:val="00415C40"/>
    <w:rsid w:val="004B50C7"/>
    <w:rsid w:val="004E655D"/>
    <w:rsid w:val="006F3AAE"/>
    <w:rsid w:val="00767CFA"/>
    <w:rsid w:val="007B5F2E"/>
    <w:rsid w:val="007C004A"/>
    <w:rsid w:val="00886B3D"/>
    <w:rsid w:val="0091056B"/>
    <w:rsid w:val="009120E0"/>
    <w:rsid w:val="009C3818"/>
    <w:rsid w:val="009D517F"/>
    <w:rsid w:val="009E589F"/>
    <w:rsid w:val="00A03BA4"/>
    <w:rsid w:val="00A227D9"/>
    <w:rsid w:val="00AE4070"/>
    <w:rsid w:val="00B11550"/>
    <w:rsid w:val="00B12510"/>
    <w:rsid w:val="00B51741"/>
    <w:rsid w:val="00B55DD6"/>
    <w:rsid w:val="00C64541"/>
    <w:rsid w:val="00CB10AE"/>
    <w:rsid w:val="00CB7275"/>
    <w:rsid w:val="00D06E62"/>
    <w:rsid w:val="00D119E9"/>
    <w:rsid w:val="00D23837"/>
    <w:rsid w:val="00D81B6E"/>
    <w:rsid w:val="00D96872"/>
    <w:rsid w:val="00E25F07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625C-8524-430C-8006-A308AA0F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dcterms:created xsi:type="dcterms:W3CDTF">2021-10-18T07:20:00Z</dcterms:created>
  <dcterms:modified xsi:type="dcterms:W3CDTF">2022-04-04T11:33:00Z</dcterms:modified>
</cp:coreProperties>
</file>