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4E" w:rsidRPr="001C391F" w:rsidRDefault="00A6224E" w:rsidP="001C391F">
      <w:pPr>
        <w:pStyle w:val="Nadpis2"/>
        <w:numPr>
          <w:ilvl w:val="0"/>
          <w:numId w:val="0"/>
        </w:numPr>
        <w:rPr>
          <w:rFonts w:ascii="Times New Roman" w:hAnsi="Times New Roman"/>
        </w:rPr>
      </w:pPr>
      <w:bookmarkStart w:id="0" w:name="_Toc71812157"/>
      <w:r w:rsidRPr="00B63144">
        <w:rPr>
          <w:rFonts w:ascii="Times New Roman" w:hAnsi="Times New Roman"/>
        </w:rPr>
        <w:t>Príloha č. 4: Záznam z prieskumu trhu</w:t>
      </w:r>
      <w:bookmarkEnd w:id="0"/>
      <w:r w:rsidRPr="00B63144">
        <w:rPr>
          <w:rFonts w:ascii="Times New Roman" w:hAnsi="Times New Roman"/>
        </w:rPr>
        <w:t xml:space="preserve"> </w:t>
      </w:r>
    </w:p>
    <w:p w:rsidR="00A6224E" w:rsidRPr="00B63144" w:rsidRDefault="00A6224E" w:rsidP="00A6224E">
      <w:pPr>
        <w:tabs>
          <w:tab w:val="left" w:pos="1740"/>
        </w:tabs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B63144">
        <w:rPr>
          <w:rFonts w:ascii="Times New Roman" w:hAnsi="Times New Roman"/>
          <w:b/>
          <w:sz w:val="28"/>
          <w:szCs w:val="28"/>
        </w:rPr>
        <w:t xml:space="preserve">Záznam z prieskum trhu </w:t>
      </w:r>
      <w:r w:rsidR="001C391F">
        <w:rPr>
          <w:rFonts w:ascii="Times New Roman" w:hAnsi="Times New Roman"/>
          <w:b/>
          <w:sz w:val="28"/>
          <w:szCs w:val="28"/>
        </w:rPr>
        <w:t>DBTT2021-006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after="160" w:line="360" w:lineRule="auto"/>
        <w:ind w:left="284" w:hanging="284"/>
        <w:rPr>
          <w:rFonts w:ascii="Times New Roman" w:hAnsi="Times New Roman"/>
        </w:rPr>
      </w:pPr>
      <w:r w:rsidRPr="00B63144">
        <w:rPr>
          <w:rFonts w:ascii="Times New Roman" w:hAnsi="Times New Roman"/>
        </w:rPr>
        <w:t>Názov verejn</w:t>
      </w:r>
      <w:r w:rsidR="00F776E5">
        <w:rPr>
          <w:rFonts w:ascii="Times New Roman" w:hAnsi="Times New Roman"/>
        </w:rPr>
        <w:t xml:space="preserve">ého obstarávateľa/prijímateľa:         </w:t>
      </w:r>
      <w:r w:rsidR="00D66791">
        <w:rPr>
          <w:rFonts w:ascii="Times New Roman" w:hAnsi="Times New Roman"/>
        </w:rPr>
        <w:t>Trnavská arcidiecézna charita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Predmet zákazky: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3D1141">
        <w:rPr>
          <w:rFonts w:ascii="Times New Roman" w:hAnsi="Times New Roman"/>
        </w:rPr>
        <w:t xml:space="preserve">              </w:t>
      </w:r>
      <w:r w:rsidR="001C391F">
        <w:rPr>
          <w:rFonts w:ascii="Times New Roman" w:hAnsi="Times New Roman"/>
        </w:rPr>
        <w:t>P</w:t>
      </w:r>
      <w:r w:rsidR="00F776E5">
        <w:rPr>
          <w:rFonts w:ascii="Times New Roman" w:hAnsi="Times New Roman"/>
        </w:rPr>
        <w:t xml:space="preserve">renájom </w:t>
      </w:r>
      <w:r w:rsidR="00D02C5D">
        <w:rPr>
          <w:rFonts w:ascii="Times New Roman" w:hAnsi="Times New Roman"/>
        </w:rPr>
        <w:t>2</w:t>
      </w:r>
      <w:r w:rsidR="00F776E5">
        <w:rPr>
          <w:rFonts w:ascii="Times New Roman" w:hAnsi="Times New Roman"/>
        </w:rPr>
        <w:t xml:space="preserve"> izbového byt v okrese Trnava 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Druh zákazky (tovary/služby /</w:t>
      </w:r>
      <w:r w:rsidRPr="003D1141">
        <w:rPr>
          <w:rFonts w:ascii="Times New Roman" w:hAnsi="Times New Roman"/>
        </w:rPr>
        <w:t>sta</w:t>
      </w:r>
      <w:r w:rsidRPr="000843A4">
        <w:rPr>
          <w:rFonts w:ascii="Times New Roman" w:hAnsi="Times New Roman"/>
        </w:rPr>
        <w:t>veb</w:t>
      </w:r>
      <w:r w:rsidRPr="00127529">
        <w:rPr>
          <w:rFonts w:ascii="Times New Roman" w:hAnsi="Times New Roman"/>
        </w:rPr>
        <w:t xml:space="preserve">né </w:t>
      </w:r>
      <w:r w:rsidRPr="00B63144">
        <w:rPr>
          <w:rFonts w:ascii="Times New Roman" w:hAnsi="Times New Roman"/>
        </w:rPr>
        <w:t>práce)</w:t>
      </w:r>
      <w:r w:rsidRPr="003D11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1C391F">
        <w:rPr>
          <w:rFonts w:ascii="Times New Roman" w:hAnsi="Times New Roman"/>
        </w:rPr>
        <w:t>S</w:t>
      </w:r>
      <w:r w:rsidR="00D66791">
        <w:rPr>
          <w:rFonts w:ascii="Times New Roman" w:hAnsi="Times New Roman"/>
        </w:rPr>
        <w:t>lužby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Kód CPV: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1C391F">
        <w:rPr>
          <w:rFonts w:ascii="Times New Roman" w:hAnsi="Times New Roman"/>
        </w:rPr>
        <w:t>Zákazka na ktorú sa zákon nevz</w:t>
      </w:r>
      <w:r w:rsidR="00F776E5">
        <w:rPr>
          <w:rFonts w:ascii="Times New Roman" w:hAnsi="Times New Roman"/>
        </w:rPr>
        <w:t>ťahuje</w:t>
      </w:r>
    </w:p>
    <w:p w:rsidR="00A6224E" w:rsidRPr="00D66791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Predpokladaná hodnota zákazky</w:t>
      </w:r>
      <w:r w:rsidRPr="00D66791">
        <w:rPr>
          <w:rFonts w:ascii="Times New Roman" w:hAnsi="Times New Roman"/>
        </w:rPr>
        <w:t xml:space="preserve">:                           </w:t>
      </w:r>
      <w:r w:rsidR="001C391F">
        <w:t>Z</w:t>
      </w:r>
      <w:r w:rsidR="00D66791" w:rsidRPr="00D66791">
        <w:t xml:space="preserve">ákazka nespadajúca pod ZVO -  zákazka podľa § 1 ods. 2 </w:t>
      </w:r>
      <w:r w:rsidR="00D66791">
        <w:t xml:space="preserve">            </w:t>
      </w:r>
      <w:r w:rsidR="00F776E5">
        <w:t>písm. c) ZVO“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Názov projektu a číslo ITMS 2014+: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ED2676">
        <w:rPr>
          <w:rFonts w:ascii="Times New Roman" w:hAnsi="Times New Roman"/>
        </w:rPr>
        <w:t>Dostupné bývanie 312041BBK1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Operačný program: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ED2676">
        <w:rPr>
          <w:rFonts w:ascii="Times New Roman" w:hAnsi="Times New Roman"/>
        </w:rPr>
        <w:t>Ľudské zdroje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Spôsob vykonania prieskumu trhu</w:t>
      </w:r>
      <w:r w:rsidRPr="00B63144">
        <w:rPr>
          <w:rStyle w:val="Odkaznapoznmkupodiarou"/>
          <w:rFonts w:ascii="Times New Roman" w:hAnsi="Times New Roman"/>
        </w:rPr>
        <w:footnoteReference w:id="1"/>
      </w:r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ED2676">
        <w:rPr>
          <w:rFonts w:ascii="Times New Roman" w:hAnsi="Times New Roman"/>
        </w:rPr>
        <w:t>N</w:t>
      </w:r>
      <w:r w:rsidR="00ED2676" w:rsidRPr="00560D2A">
        <w:rPr>
          <w:rFonts w:ascii="Times New Roman" w:hAnsi="Times New Roman"/>
        </w:rPr>
        <w:t>a základe internetového prieskumu cez cenníky, katalógy a iné</w:t>
      </w:r>
      <w:r w:rsidR="00ED2676">
        <w:rPr>
          <w:rFonts w:ascii="Times New Roman" w:hAnsi="Times New Roman"/>
        </w:rPr>
        <w:t xml:space="preserve"> zdroje s možnou identifikáciou hodnoty služby.</w:t>
      </w:r>
    </w:p>
    <w:p w:rsidR="00A6224E" w:rsidRPr="00BD2D93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rPr>
          <w:rFonts w:ascii="Times New Roman" w:hAnsi="Times New Roman"/>
        </w:rPr>
      </w:pPr>
      <w:r w:rsidRPr="00B63144">
        <w:rPr>
          <w:rFonts w:ascii="Times New Roman" w:hAnsi="Times New Roman"/>
        </w:rPr>
        <w:t>Kritérium/Kritériá na vyhodnocovanie ponúk</w:t>
      </w:r>
      <w:r w:rsidRPr="00B63144">
        <w:rPr>
          <w:rStyle w:val="Odkaznapoznmkupodiarou"/>
          <w:rFonts w:ascii="Times New Roman" w:hAnsi="Times New Roman"/>
        </w:rPr>
        <w:footnoteReference w:id="2"/>
      </w:r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="00ED2676">
        <w:rPr>
          <w:rFonts w:ascii="Times New Roman" w:hAnsi="Times New Roman"/>
        </w:rPr>
        <w:t>Najnižšia cena/m2</w:t>
      </w:r>
    </w:p>
    <w:p w:rsidR="00BD2D93" w:rsidRPr="00B63144" w:rsidRDefault="00BD2D93" w:rsidP="00BD2D93">
      <w:pPr>
        <w:pStyle w:val="Odsekzoznamu"/>
        <w:tabs>
          <w:tab w:val="left" w:pos="284"/>
        </w:tabs>
        <w:spacing w:after="160" w:line="360" w:lineRule="auto"/>
        <w:ind w:left="360"/>
        <w:rPr>
          <w:rFonts w:ascii="Times New Roman" w:hAnsi="Times New Roman"/>
        </w:rPr>
      </w:pPr>
    </w:p>
    <w:p w:rsidR="00A6224E" w:rsidRPr="00B63144" w:rsidRDefault="00A6224E" w:rsidP="00A6224E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oslovených dodávateľov</w:t>
      </w:r>
      <w:r w:rsidRPr="00B63144">
        <w:rPr>
          <w:rStyle w:val="Odkaznapoznmkupodiarou"/>
          <w:rFonts w:ascii="Times New Roman" w:hAnsi="Times New Roman"/>
        </w:rPr>
        <w:footnoteReference w:id="3"/>
      </w:r>
      <w:r w:rsidRPr="00B63144">
        <w:rPr>
          <w:rFonts w:ascii="Times New Roman" w:hAnsi="Times New Roman"/>
        </w:rPr>
        <w:t xml:space="preserve"> :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996"/>
        <w:gridCol w:w="1028"/>
        <w:gridCol w:w="1281"/>
        <w:gridCol w:w="1272"/>
        <w:gridCol w:w="1243"/>
        <w:gridCol w:w="1243"/>
        <w:gridCol w:w="920"/>
      </w:tblGrid>
      <w:tr w:rsidR="00A6224E" w:rsidRPr="00B63144" w:rsidTr="00BD2D93">
        <w:tc>
          <w:tcPr>
            <w:tcW w:w="1195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Názov osloveného dodávateľa</w:t>
            </w:r>
          </w:p>
        </w:tc>
        <w:tc>
          <w:tcPr>
            <w:tcW w:w="996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Dátum oslovenia</w:t>
            </w:r>
          </w:p>
        </w:tc>
        <w:tc>
          <w:tcPr>
            <w:tcW w:w="1028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oslovenia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Oprávnenie dodávať predmet zákazky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(áno/nie)</w:t>
            </w:r>
          </w:p>
        </w:tc>
        <w:tc>
          <w:tcPr>
            <w:tcW w:w="1272" w:type="dxa"/>
            <w:shd w:val="clear" w:color="auto" w:fill="F2F2F2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overenia oprávnenosti dodávať predmet zákazky</w:t>
            </w:r>
            <w:r w:rsidRPr="00B63144">
              <w:rPr>
                <w:rStyle w:val="Odkaznapoznmkupodiarou"/>
                <w:rFonts w:ascii="Times New Roman" w:hAnsi="Times New Roman"/>
                <w:b/>
                <w:color w:val="365F91"/>
                <w:sz w:val="19"/>
                <w:szCs w:val="19"/>
              </w:rPr>
              <w:footnoteReference w:id="4"/>
            </w:r>
          </w:p>
        </w:tc>
        <w:tc>
          <w:tcPr>
            <w:tcW w:w="1243" w:type="dxa"/>
            <w:shd w:val="clear" w:color="auto" w:fill="F2F2F2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Zákaz účasti vo verejnom obstarávaní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(áno/nie)</w:t>
            </w:r>
          </w:p>
        </w:tc>
        <w:tc>
          <w:tcPr>
            <w:tcW w:w="1243" w:type="dxa"/>
            <w:shd w:val="clear" w:color="auto" w:fill="F2F2F2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overenia zákazu účasti vo verejnom obstarávaní</w:t>
            </w:r>
          </w:p>
        </w:tc>
        <w:tc>
          <w:tcPr>
            <w:tcW w:w="920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Prijatá ponuka: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áno/nie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A35FB7" w:rsidRDefault="00D02C5D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Macko Ondrej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A35FB7" w:rsidRDefault="00F505B4" w:rsidP="00F0031D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26</w:t>
            </w:r>
            <w:r w:rsidR="002C3496"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.8.2021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D2D93" w:rsidRPr="00A35FB7" w:rsidRDefault="00F505B4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mail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1272" w:type="dxa"/>
          </w:tcPr>
          <w:p w:rsidR="001C391F" w:rsidRDefault="001C391F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BD2D93" w:rsidRPr="00A35FB7" w:rsidRDefault="001C391F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LV</w:t>
            </w:r>
          </w:p>
        </w:tc>
        <w:tc>
          <w:tcPr>
            <w:tcW w:w="1243" w:type="dxa"/>
          </w:tcPr>
          <w:p w:rsidR="00BD2D93" w:rsidRPr="00A35FB7" w:rsidRDefault="001C391F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1243" w:type="dxa"/>
          </w:tcPr>
          <w:p w:rsidR="00BD2D93" w:rsidRPr="00A35FB7" w:rsidRDefault="001C391F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A35FB7" w:rsidRDefault="00A35FB7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proofErr w:type="spellStart"/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Maxis</w:t>
            </w:r>
            <w:proofErr w:type="spellEnd"/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</w:t>
            </w:r>
            <w:proofErr w:type="spellStart"/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Real</w:t>
            </w:r>
            <w:proofErr w:type="spellEnd"/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, </w:t>
            </w:r>
            <w:proofErr w:type="spellStart"/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s.r.o</w:t>
            </w:r>
            <w:proofErr w:type="spellEnd"/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A35FB7" w:rsidRDefault="00F505B4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25</w:t>
            </w:r>
            <w:r w:rsidR="00BD2D93"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.8.2021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web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1272" w:type="dxa"/>
          </w:tcPr>
          <w:p w:rsidR="001C391F" w:rsidRDefault="001C391F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orsr.sk</w:t>
            </w:r>
          </w:p>
        </w:tc>
        <w:tc>
          <w:tcPr>
            <w:tcW w:w="1243" w:type="dxa"/>
          </w:tcPr>
          <w:p w:rsidR="00BD2D93" w:rsidRPr="00A35FB7" w:rsidRDefault="001C391F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1243" w:type="dxa"/>
          </w:tcPr>
          <w:p w:rsidR="00BD2D93" w:rsidRPr="00A35FB7" w:rsidRDefault="001C391F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A35FB7" w:rsidRDefault="00F505B4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proofErr w:type="spellStart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Diamont</w:t>
            </w:r>
            <w:proofErr w:type="spellEnd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Reality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A35FB7" w:rsidRDefault="00F505B4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9</w:t>
            </w:r>
            <w:r w:rsidR="002C3496"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.8.2021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web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1272" w:type="dxa"/>
          </w:tcPr>
          <w:p w:rsidR="001C391F" w:rsidRDefault="001C391F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BD2D93" w:rsidRPr="00A35FB7" w:rsidRDefault="00F505B4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orsr.sk</w:t>
            </w:r>
          </w:p>
        </w:tc>
        <w:tc>
          <w:tcPr>
            <w:tcW w:w="1243" w:type="dxa"/>
          </w:tcPr>
          <w:p w:rsidR="00BD2D93" w:rsidRPr="00A35FB7" w:rsidRDefault="001C391F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1243" w:type="dxa"/>
          </w:tcPr>
          <w:p w:rsidR="00BD2D93" w:rsidRPr="00A35FB7" w:rsidRDefault="001C391F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A35FB7" w:rsidRDefault="00A35FB7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proofErr w:type="spellStart"/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Diamont</w:t>
            </w:r>
            <w:proofErr w:type="spellEnd"/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Reality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A35FB7" w:rsidRDefault="00F505B4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9</w:t>
            </w:r>
            <w:r w:rsidR="002C3496"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.8.2021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web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1272" w:type="dxa"/>
          </w:tcPr>
          <w:p w:rsidR="001C391F" w:rsidRDefault="001C391F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orsr.sk</w:t>
            </w:r>
          </w:p>
        </w:tc>
        <w:tc>
          <w:tcPr>
            <w:tcW w:w="1243" w:type="dxa"/>
          </w:tcPr>
          <w:p w:rsidR="00BD2D93" w:rsidRPr="00A35FB7" w:rsidRDefault="001C391F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1243" w:type="dxa"/>
          </w:tcPr>
          <w:p w:rsidR="00BD2D93" w:rsidRPr="00A35FB7" w:rsidRDefault="001C391F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A35FB7" w:rsidRDefault="00F505B4" w:rsidP="00A35F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Foit</w:t>
            </w:r>
            <w:proofErr w:type="spellEnd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, </w:t>
            </w:r>
            <w:proofErr w:type="spellStart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s.r.o</w:t>
            </w:r>
            <w:proofErr w:type="spellEnd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A35FB7" w:rsidRDefault="00A35FB7" w:rsidP="00A35F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2</w:t>
            </w:r>
            <w:r w:rsidR="00F505B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6</w:t>
            </w: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.8.2021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D2D93" w:rsidRPr="00A35FB7" w:rsidRDefault="00A35FB7" w:rsidP="002C34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web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C3496" w:rsidRPr="00A35FB7" w:rsidRDefault="00A35FB7" w:rsidP="002C34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1272" w:type="dxa"/>
          </w:tcPr>
          <w:p w:rsidR="001C391F" w:rsidRDefault="001C391F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BD2D93" w:rsidRPr="00A35FB7" w:rsidRDefault="00A35FB7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orsr.sk</w:t>
            </w:r>
          </w:p>
        </w:tc>
        <w:tc>
          <w:tcPr>
            <w:tcW w:w="1243" w:type="dxa"/>
          </w:tcPr>
          <w:p w:rsidR="00BD2D93" w:rsidRPr="00A35FB7" w:rsidRDefault="001C391F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1243" w:type="dxa"/>
          </w:tcPr>
          <w:p w:rsidR="00BD2D93" w:rsidRPr="00A35FB7" w:rsidRDefault="001C391F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A35FB7" w:rsidRDefault="00A35FB7" w:rsidP="002C34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</w:tr>
    </w:tbl>
    <w:p w:rsidR="00BD2D93" w:rsidRDefault="00BD2D93" w:rsidP="00BD2D93">
      <w:pPr>
        <w:spacing w:before="120" w:after="0" w:line="360" w:lineRule="auto"/>
        <w:ind w:left="360"/>
        <w:jc w:val="both"/>
        <w:rPr>
          <w:rFonts w:ascii="Times New Roman" w:hAnsi="Times New Roman"/>
        </w:rPr>
      </w:pPr>
    </w:p>
    <w:p w:rsidR="00603D25" w:rsidRPr="00BD2D93" w:rsidRDefault="00603D25" w:rsidP="00BD2D93">
      <w:pPr>
        <w:spacing w:before="120" w:after="0" w:line="360" w:lineRule="auto"/>
        <w:ind w:left="360"/>
        <w:jc w:val="both"/>
        <w:rPr>
          <w:rFonts w:ascii="Times New Roman" w:hAnsi="Times New Roman"/>
        </w:rPr>
      </w:pPr>
    </w:p>
    <w:p w:rsidR="00A6224E" w:rsidRPr="00B63144" w:rsidRDefault="00A6224E" w:rsidP="00A6224E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predložených ponúk</w:t>
      </w:r>
      <w:r w:rsidRPr="00B63144">
        <w:rPr>
          <w:rStyle w:val="Odkaznapoznmkupodiarou"/>
          <w:rFonts w:ascii="Times New Roman" w:hAnsi="Times New Roman"/>
        </w:rPr>
        <w:footnoteReference w:id="5"/>
      </w:r>
      <w:r w:rsidRPr="00B63144">
        <w:rPr>
          <w:rFonts w:ascii="Times New Roman" w:hAnsi="Times New Roman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559"/>
        <w:gridCol w:w="1559"/>
        <w:gridCol w:w="1985"/>
        <w:gridCol w:w="1672"/>
      </w:tblGrid>
      <w:tr w:rsidR="00A6224E" w:rsidRPr="00B63144" w:rsidTr="00CE42A4">
        <w:tc>
          <w:tcPr>
            <w:tcW w:w="2439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Názov a sídlo uchádzača, ktorý predložil ponuku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Dátum a čas predloženia / dátum vyhodnotenia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Návrh na plnenie kritéria</w:t>
            </w:r>
            <w:r w:rsidRPr="00B63144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Vyhodnotenie splnenia podmienok</w:t>
            </w:r>
            <w:r w:rsidRPr="00B63144">
              <w:rPr>
                <w:rStyle w:val="Odkaznapoznmkupodiarou"/>
                <w:rFonts w:ascii="Times New Roman" w:hAnsi="Times New Roman"/>
                <w:b/>
                <w:color w:val="365F91"/>
                <w:sz w:val="20"/>
                <w:szCs w:val="20"/>
              </w:rPr>
              <w:footnoteReference w:id="7"/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Poznámka</w:t>
            </w:r>
          </w:p>
        </w:tc>
      </w:tr>
      <w:tr w:rsidR="00264356" w:rsidRPr="00B63144" w:rsidTr="00CE42A4">
        <w:tc>
          <w:tcPr>
            <w:tcW w:w="2439" w:type="dxa"/>
            <w:vAlign w:val="center"/>
          </w:tcPr>
          <w:p w:rsidR="00264356" w:rsidRPr="00603D25" w:rsidRDefault="00F505B4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Macko Ondrej</w:t>
            </w:r>
            <w:r w:rsidR="000C117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, Malženice 101, Malženice, byt: Ružová 309/15, Šúrovce </w:t>
            </w:r>
          </w:p>
        </w:tc>
        <w:tc>
          <w:tcPr>
            <w:tcW w:w="1559" w:type="dxa"/>
            <w:vAlign w:val="center"/>
          </w:tcPr>
          <w:p w:rsidR="00264356" w:rsidRPr="002C3496" w:rsidRDefault="00F505B4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26</w:t>
            </w:r>
            <w:r w:rsidRPr="00565A1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.8./27.8.2021</w:t>
            </w:r>
          </w:p>
        </w:tc>
        <w:tc>
          <w:tcPr>
            <w:tcW w:w="1559" w:type="dxa"/>
          </w:tcPr>
          <w:p w:rsidR="000C1178" w:rsidRDefault="000C1178" w:rsidP="00C74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264356" w:rsidRPr="00603D25" w:rsidRDefault="000C1178" w:rsidP="00C746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7,70</w:t>
            </w:r>
            <w:r w:rsidR="007D66D2"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€/m2</w:t>
            </w:r>
          </w:p>
        </w:tc>
        <w:tc>
          <w:tcPr>
            <w:tcW w:w="1985" w:type="dxa"/>
            <w:vAlign w:val="center"/>
          </w:tcPr>
          <w:p w:rsidR="00264356" w:rsidRPr="00603D25" w:rsidRDefault="007D66D2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Výlučný vlastník bytu</w:t>
            </w:r>
          </w:p>
        </w:tc>
        <w:tc>
          <w:tcPr>
            <w:tcW w:w="1672" w:type="dxa"/>
            <w:vAlign w:val="center"/>
          </w:tcPr>
          <w:p w:rsidR="00264356" w:rsidRPr="00603D25" w:rsidRDefault="00603D2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Najnižšia ponuka</w:t>
            </w:r>
          </w:p>
        </w:tc>
      </w:tr>
      <w:tr w:rsidR="002C3496" w:rsidRPr="00B63144" w:rsidTr="00CE42A4">
        <w:tc>
          <w:tcPr>
            <w:tcW w:w="2439" w:type="dxa"/>
            <w:vAlign w:val="center"/>
          </w:tcPr>
          <w:p w:rsidR="002C3496" w:rsidRPr="009D7CE9" w:rsidRDefault="000C1178" w:rsidP="00367F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proofErr w:type="spellStart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Maxis</w:t>
            </w:r>
            <w:proofErr w:type="spellEnd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</w:t>
            </w:r>
            <w:proofErr w:type="spellStart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Real</w:t>
            </w:r>
            <w:proofErr w:type="spellEnd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, </w:t>
            </w:r>
            <w:proofErr w:type="spellStart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s.r.o</w:t>
            </w:r>
            <w:proofErr w:type="spellEnd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Hlavná 29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/24 Trnava, byt: Staničná, Trnava</w:t>
            </w:r>
          </w:p>
        </w:tc>
        <w:tc>
          <w:tcPr>
            <w:tcW w:w="1559" w:type="dxa"/>
            <w:vAlign w:val="center"/>
          </w:tcPr>
          <w:p w:rsidR="002C3496" w:rsidRPr="002C3496" w:rsidRDefault="00C7468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25</w:t>
            </w:r>
            <w:r w:rsidR="00F505B4" w:rsidRPr="00565A1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.8./27.8.2021</w:t>
            </w:r>
          </w:p>
        </w:tc>
        <w:tc>
          <w:tcPr>
            <w:tcW w:w="1559" w:type="dxa"/>
          </w:tcPr>
          <w:p w:rsidR="000C1178" w:rsidRDefault="000C117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2C3496" w:rsidRPr="00603D25" w:rsidRDefault="00C7468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9,64</w:t>
            </w:r>
            <w:r w:rsidR="002C3496"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€/m2</w:t>
            </w:r>
          </w:p>
        </w:tc>
        <w:tc>
          <w:tcPr>
            <w:tcW w:w="1985" w:type="dxa"/>
            <w:vAlign w:val="center"/>
          </w:tcPr>
          <w:p w:rsidR="002C3496" w:rsidRPr="00603D25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Výlučný vlastník bytu</w:t>
            </w:r>
          </w:p>
        </w:tc>
        <w:tc>
          <w:tcPr>
            <w:tcW w:w="1672" w:type="dxa"/>
            <w:vAlign w:val="center"/>
          </w:tcPr>
          <w:p w:rsidR="002C3496" w:rsidRPr="00603D25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Vyššia cena</w:t>
            </w:r>
          </w:p>
        </w:tc>
      </w:tr>
      <w:tr w:rsidR="002C3496" w:rsidRPr="00B63144" w:rsidTr="00CE42A4">
        <w:tc>
          <w:tcPr>
            <w:tcW w:w="2439" w:type="dxa"/>
            <w:vAlign w:val="center"/>
          </w:tcPr>
          <w:p w:rsidR="002C3496" w:rsidRPr="009D7CE9" w:rsidRDefault="000C1178" w:rsidP="00367F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proofErr w:type="spellStart"/>
            <w:r w:rsidRPr="0062405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Diamont</w:t>
            </w:r>
            <w:proofErr w:type="spellEnd"/>
            <w:r w:rsidRPr="0062405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Reality, Hospodárska 3611/53, Trnava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, byt: Spartakovská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, Trnava</w:t>
            </w:r>
          </w:p>
        </w:tc>
        <w:tc>
          <w:tcPr>
            <w:tcW w:w="1559" w:type="dxa"/>
            <w:vAlign w:val="center"/>
          </w:tcPr>
          <w:p w:rsidR="002C3496" w:rsidRPr="002C3496" w:rsidRDefault="00C7468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9</w:t>
            </w:r>
            <w:r w:rsidRPr="00565A1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.8./27.8.2021</w:t>
            </w:r>
          </w:p>
        </w:tc>
        <w:tc>
          <w:tcPr>
            <w:tcW w:w="1559" w:type="dxa"/>
          </w:tcPr>
          <w:p w:rsidR="000C1178" w:rsidRDefault="000C117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2C3496" w:rsidRPr="00603D25" w:rsidRDefault="00C7468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10,00</w:t>
            </w:r>
            <w:r w:rsidR="002C3496"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€/m2</w:t>
            </w:r>
          </w:p>
        </w:tc>
        <w:tc>
          <w:tcPr>
            <w:tcW w:w="1985" w:type="dxa"/>
            <w:vAlign w:val="center"/>
          </w:tcPr>
          <w:p w:rsidR="002C3496" w:rsidRPr="00603D25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Výlučný vlastník bytu</w:t>
            </w:r>
          </w:p>
        </w:tc>
        <w:tc>
          <w:tcPr>
            <w:tcW w:w="1672" w:type="dxa"/>
            <w:vAlign w:val="center"/>
          </w:tcPr>
          <w:p w:rsidR="002C3496" w:rsidRPr="00603D25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Vyššia cena</w:t>
            </w:r>
          </w:p>
        </w:tc>
      </w:tr>
      <w:tr w:rsidR="002C3496" w:rsidRPr="00B63144" w:rsidTr="00CE42A4">
        <w:tc>
          <w:tcPr>
            <w:tcW w:w="2439" w:type="dxa"/>
            <w:vAlign w:val="center"/>
          </w:tcPr>
          <w:p w:rsidR="002C3496" w:rsidRPr="00603D25" w:rsidRDefault="000C117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proofErr w:type="spellStart"/>
            <w:r w:rsidRPr="0062405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Diamont</w:t>
            </w:r>
            <w:proofErr w:type="spellEnd"/>
            <w:r w:rsidRPr="0062405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Reality, Hospodárska 3611/53, Trnava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byt:Ľ</w:t>
            </w:r>
            <w:proofErr w:type="spellEnd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Podjavorinskej</w:t>
            </w:r>
            <w:proofErr w:type="spellEnd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, Trnava</w:t>
            </w:r>
          </w:p>
        </w:tc>
        <w:tc>
          <w:tcPr>
            <w:tcW w:w="1559" w:type="dxa"/>
            <w:vAlign w:val="center"/>
          </w:tcPr>
          <w:p w:rsidR="002C3496" w:rsidRPr="002C3496" w:rsidRDefault="00C7468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9</w:t>
            </w:r>
            <w:r w:rsidRPr="00565A1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.8./27.8.2021</w:t>
            </w:r>
          </w:p>
        </w:tc>
        <w:tc>
          <w:tcPr>
            <w:tcW w:w="1559" w:type="dxa"/>
          </w:tcPr>
          <w:p w:rsidR="000C1178" w:rsidRDefault="000C117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2C3496" w:rsidRPr="00603D25" w:rsidRDefault="00C7468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10,20</w:t>
            </w:r>
            <w:r w:rsidR="002C3496"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€/m2</w:t>
            </w:r>
          </w:p>
        </w:tc>
        <w:tc>
          <w:tcPr>
            <w:tcW w:w="1985" w:type="dxa"/>
            <w:vAlign w:val="center"/>
          </w:tcPr>
          <w:p w:rsidR="002C3496" w:rsidRPr="00603D25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Výlučný vlastník bytu</w:t>
            </w:r>
          </w:p>
        </w:tc>
        <w:tc>
          <w:tcPr>
            <w:tcW w:w="1672" w:type="dxa"/>
            <w:vAlign w:val="center"/>
          </w:tcPr>
          <w:p w:rsidR="002C3496" w:rsidRPr="002C3496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2C3496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Vyššia cena</w:t>
            </w:r>
          </w:p>
        </w:tc>
      </w:tr>
      <w:tr w:rsidR="002C3496" w:rsidRPr="00B63144" w:rsidTr="00CE42A4">
        <w:tc>
          <w:tcPr>
            <w:tcW w:w="2439" w:type="dxa"/>
            <w:vAlign w:val="center"/>
          </w:tcPr>
          <w:p w:rsidR="002C3496" w:rsidRPr="009D7CE9" w:rsidRDefault="00F505B4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Foit</w:t>
            </w:r>
            <w:proofErr w:type="spellEnd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, </w:t>
            </w:r>
            <w:proofErr w:type="spellStart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s.r.o</w:t>
            </w:r>
            <w:proofErr w:type="spellEnd"/>
            <w:r w:rsidRPr="009D7CE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</w:t>
            </w:r>
            <w:r w:rsidR="0000247F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, Vajanského 22, Trnava, byt: Centrum Trnava</w:t>
            </w:r>
          </w:p>
        </w:tc>
        <w:tc>
          <w:tcPr>
            <w:tcW w:w="1559" w:type="dxa"/>
            <w:vAlign w:val="center"/>
          </w:tcPr>
          <w:p w:rsidR="002C3496" w:rsidRPr="002C3496" w:rsidRDefault="00C7468E" w:rsidP="002C34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26</w:t>
            </w:r>
            <w:r w:rsidRPr="00565A1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.8./27.8.2021</w:t>
            </w:r>
          </w:p>
        </w:tc>
        <w:tc>
          <w:tcPr>
            <w:tcW w:w="1559" w:type="dxa"/>
            <w:vAlign w:val="center"/>
          </w:tcPr>
          <w:p w:rsidR="002C3496" w:rsidRPr="00B63144" w:rsidRDefault="00C7468E" w:rsidP="00A35F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11,22</w:t>
            </w:r>
            <w:r w:rsidR="00A35FB7"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€/m2</w:t>
            </w:r>
          </w:p>
        </w:tc>
        <w:tc>
          <w:tcPr>
            <w:tcW w:w="1985" w:type="dxa"/>
            <w:vAlign w:val="center"/>
          </w:tcPr>
          <w:p w:rsidR="002C3496" w:rsidRPr="00B63144" w:rsidRDefault="00A35FB7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603D25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Výlučný vlastník bytu</w:t>
            </w:r>
          </w:p>
        </w:tc>
        <w:tc>
          <w:tcPr>
            <w:tcW w:w="1672" w:type="dxa"/>
            <w:vAlign w:val="center"/>
          </w:tcPr>
          <w:p w:rsidR="002C3496" w:rsidRPr="002C3496" w:rsidRDefault="00A35FB7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2C3496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Vyššia cena</w:t>
            </w:r>
          </w:p>
        </w:tc>
      </w:tr>
    </w:tbl>
    <w:p w:rsidR="00A6224E" w:rsidRPr="00603D25" w:rsidRDefault="00A6224E" w:rsidP="00603D25">
      <w:pPr>
        <w:spacing w:before="120" w:after="0" w:line="360" w:lineRule="auto"/>
        <w:jc w:val="both"/>
        <w:rPr>
          <w:rFonts w:ascii="Times New Roman" w:hAnsi="Times New Roman"/>
        </w:rPr>
      </w:pPr>
    </w:p>
    <w:p w:rsidR="00A6224E" w:rsidRPr="00B63144" w:rsidRDefault="00A6224E" w:rsidP="00A6224E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identifikovaných cenníkov/zmlúv/plnení</w:t>
      </w:r>
      <w:r w:rsidRPr="00B63144">
        <w:rPr>
          <w:rStyle w:val="Odkaznapoznmkupodiarou"/>
          <w:rFonts w:ascii="Times New Roman" w:hAnsi="Times New Roman"/>
        </w:rPr>
        <w:footnoteReference w:id="8"/>
      </w:r>
      <w:r w:rsidRPr="00B63144">
        <w:rPr>
          <w:rFonts w:ascii="Times New Roman" w:hAnsi="Times New Roman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6"/>
        <w:gridCol w:w="2091"/>
        <w:gridCol w:w="2091"/>
        <w:gridCol w:w="2346"/>
      </w:tblGrid>
      <w:tr w:rsidR="00A6224E" w:rsidRPr="00B63144" w:rsidTr="00CE42A4">
        <w:tc>
          <w:tcPr>
            <w:tcW w:w="2686" w:type="dxa"/>
            <w:shd w:val="pct5" w:color="auto" w:fill="auto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Identifikácia zdroja údaju</w:t>
            </w:r>
          </w:p>
        </w:tc>
        <w:tc>
          <w:tcPr>
            <w:tcW w:w="2091" w:type="dxa"/>
            <w:shd w:val="pct5" w:color="auto" w:fill="auto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Odkaz na internetovú stránku </w:t>
            </w:r>
          </w:p>
          <w:p w:rsidR="00A6224E" w:rsidRPr="00B63144" w:rsidRDefault="00A6224E" w:rsidP="00CE42A4">
            <w:pPr>
              <w:spacing w:after="0" w:line="240" w:lineRule="auto"/>
              <w:ind w:hanging="133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color w:val="365F91"/>
                <w:sz w:val="21"/>
                <w:szCs w:val="21"/>
              </w:rPr>
              <w:t>(ak relevantné)</w:t>
            </w:r>
          </w:p>
        </w:tc>
        <w:tc>
          <w:tcPr>
            <w:tcW w:w="2091" w:type="dxa"/>
            <w:shd w:val="pct5" w:color="auto" w:fill="auto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Identifikovaná suma/hodnota kritéria</w:t>
            </w:r>
          </w:p>
        </w:tc>
        <w:tc>
          <w:tcPr>
            <w:tcW w:w="2346" w:type="dxa"/>
            <w:shd w:val="pct5" w:color="auto" w:fill="auto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Poznámka</w:t>
            </w:r>
          </w:p>
        </w:tc>
      </w:tr>
      <w:tr w:rsidR="00A6224E" w:rsidRPr="00B63144" w:rsidTr="00CE42A4">
        <w:tc>
          <w:tcPr>
            <w:tcW w:w="2686" w:type="dxa"/>
          </w:tcPr>
          <w:p w:rsidR="00A6224E" w:rsidRPr="00811E88" w:rsidRDefault="000C117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E-</w:t>
            </w:r>
            <w:r w:rsidR="00C7468E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mail</w:t>
            </w:r>
          </w:p>
        </w:tc>
        <w:tc>
          <w:tcPr>
            <w:tcW w:w="2091" w:type="dxa"/>
          </w:tcPr>
          <w:p w:rsidR="00A6224E" w:rsidRPr="00811E88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2091" w:type="dxa"/>
          </w:tcPr>
          <w:p w:rsidR="00A6224E" w:rsidRPr="00811E88" w:rsidRDefault="000C117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450</w:t>
            </w:r>
            <w:r w:rsidR="003A4DA5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7,70</w:t>
            </w:r>
            <w:r w:rsidR="003A4DA5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m2</w:t>
            </w:r>
          </w:p>
        </w:tc>
        <w:tc>
          <w:tcPr>
            <w:tcW w:w="2346" w:type="dxa"/>
          </w:tcPr>
          <w:p w:rsidR="00A6224E" w:rsidRPr="00811E88" w:rsidRDefault="00C7468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Príloha PDF 006</w:t>
            </w:r>
            <w:r w:rsidR="006155ED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-1</w:t>
            </w:r>
          </w:p>
        </w:tc>
      </w:tr>
      <w:tr w:rsidR="00A6224E" w:rsidRPr="00B63144" w:rsidTr="00CE42A4">
        <w:tc>
          <w:tcPr>
            <w:tcW w:w="2686" w:type="dxa"/>
          </w:tcPr>
          <w:p w:rsidR="00A6224E" w:rsidRPr="00811E88" w:rsidRDefault="00E838A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Nehnuteľnosti.sk</w:t>
            </w:r>
          </w:p>
        </w:tc>
        <w:tc>
          <w:tcPr>
            <w:tcW w:w="2091" w:type="dxa"/>
          </w:tcPr>
          <w:p w:rsidR="00A6224E" w:rsidRPr="00811E88" w:rsidRDefault="00E838A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www.nehnutelnosti.sk</w:t>
            </w:r>
          </w:p>
        </w:tc>
        <w:tc>
          <w:tcPr>
            <w:tcW w:w="2091" w:type="dxa"/>
          </w:tcPr>
          <w:p w:rsidR="00A6224E" w:rsidRPr="00811E88" w:rsidRDefault="000C117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530</w:t>
            </w:r>
            <w:r w:rsidR="003A4DA5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9,64</w:t>
            </w:r>
            <w:r w:rsidR="003A4DA5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m2</w:t>
            </w:r>
          </w:p>
        </w:tc>
        <w:tc>
          <w:tcPr>
            <w:tcW w:w="2346" w:type="dxa"/>
          </w:tcPr>
          <w:p w:rsidR="00A6224E" w:rsidRPr="00811E88" w:rsidRDefault="00C7468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Príloha PDF 006</w:t>
            </w:r>
            <w:r w:rsidR="006155ED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-2</w:t>
            </w:r>
          </w:p>
        </w:tc>
      </w:tr>
      <w:tr w:rsidR="00A6224E" w:rsidRPr="00B63144" w:rsidTr="00CE42A4">
        <w:tc>
          <w:tcPr>
            <w:tcW w:w="2686" w:type="dxa"/>
          </w:tcPr>
          <w:p w:rsidR="00A6224E" w:rsidRPr="00811E88" w:rsidRDefault="00811E8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Nehnuteľnosti.sk</w:t>
            </w:r>
          </w:p>
        </w:tc>
        <w:tc>
          <w:tcPr>
            <w:tcW w:w="2091" w:type="dxa"/>
          </w:tcPr>
          <w:p w:rsidR="00A6224E" w:rsidRPr="00811E88" w:rsidRDefault="00811E8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www.nehnutelnosti.sk</w:t>
            </w:r>
          </w:p>
        </w:tc>
        <w:tc>
          <w:tcPr>
            <w:tcW w:w="2091" w:type="dxa"/>
          </w:tcPr>
          <w:p w:rsidR="00A6224E" w:rsidRPr="00811E88" w:rsidRDefault="000C117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520</w:t>
            </w:r>
            <w:r w:rsidR="003A4DA5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10,00</w:t>
            </w:r>
            <w:r w:rsidR="003A4DA5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m2</w:t>
            </w:r>
          </w:p>
        </w:tc>
        <w:tc>
          <w:tcPr>
            <w:tcW w:w="2346" w:type="dxa"/>
          </w:tcPr>
          <w:p w:rsidR="00A6224E" w:rsidRPr="00811E88" w:rsidRDefault="00A81B19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Príloha PDF </w:t>
            </w:r>
            <w:r w:rsidR="00C7468E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006</w:t>
            </w:r>
            <w:r w:rsidR="006155ED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-3</w:t>
            </w:r>
          </w:p>
        </w:tc>
      </w:tr>
      <w:tr w:rsidR="00603D25" w:rsidRPr="00B63144" w:rsidTr="00CE42A4">
        <w:tc>
          <w:tcPr>
            <w:tcW w:w="2686" w:type="dxa"/>
          </w:tcPr>
          <w:p w:rsidR="00603D25" w:rsidRPr="00811E88" w:rsidRDefault="00C7468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Nehnuteľnosti.sk</w:t>
            </w:r>
          </w:p>
        </w:tc>
        <w:tc>
          <w:tcPr>
            <w:tcW w:w="2091" w:type="dxa"/>
          </w:tcPr>
          <w:p w:rsidR="00603D25" w:rsidRPr="00811E88" w:rsidRDefault="00C7468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www.nehnutelnosti.sk</w:t>
            </w:r>
          </w:p>
        </w:tc>
        <w:tc>
          <w:tcPr>
            <w:tcW w:w="2091" w:type="dxa"/>
          </w:tcPr>
          <w:p w:rsidR="00603D25" w:rsidRPr="00811E88" w:rsidRDefault="000C117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520</w:t>
            </w:r>
            <w:r w:rsidR="003A4DA5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10,20</w:t>
            </w:r>
            <w:r w:rsidR="003A4DA5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m2</w:t>
            </w:r>
          </w:p>
        </w:tc>
        <w:tc>
          <w:tcPr>
            <w:tcW w:w="2346" w:type="dxa"/>
          </w:tcPr>
          <w:p w:rsidR="00603D25" w:rsidRPr="00811E88" w:rsidRDefault="00F8788D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Príloha PDF</w:t>
            </w:r>
            <w:r w:rsidR="00C7468E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006</w:t>
            </w:r>
            <w:r w:rsidR="006155ED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-4</w:t>
            </w:r>
          </w:p>
        </w:tc>
      </w:tr>
      <w:tr w:rsidR="00603D25" w:rsidRPr="00B63144" w:rsidTr="00CE42A4">
        <w:tc>
          <w:tcPr>
            <w:tcW w:w="2686" w:type="dxa"/>
          </w:tcPr>
          <w:p w:rsidR="00603D25" w:rsidRPr="003A4DA5" w:rsidRDefault="00E838A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Nehnuteľnosti.sk</w:t>
            </w:r>
          </w:p>
        </w:tc>
        <w:tc>
          <w:tcPr>
            <w:tcW w:w="2091" w:type="dxa"/>
          </w:tcPr>
          <w:p w:rsidR="00603D25" w:rsidRPr="003A4DA5" w:rsidRDefault="00E838A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www.nehnutelnosti.sk</w:t>
            </w:r>
          </w:p>
        </w:tc>
        <w:tc>
          <w:tcPr>
            <w:tcW w:w="2091" w:type="dxa"/>
          </w:tcPr>
          <w:p w:rsidR="00603D25" w:rsidRPr="003A4DA5" w:rsidRDefault="0000247F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550</w:t>
            </w:r>
            <w:r w:rsidR="00E838A8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11,22</w:t>
            </w:r>
            <w:r w:rsidR="00E838A8"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m2</w:t>
            </w:r>
          </w:p>
        </w:tc>
        <w:tc>
          <w:tcPr>
            <w:tcW w:w="2346" w:type="dxa"/>
          </w:tcPr>
          <w:p w:rsidR="00603D25" w:rsidRPr="003A4DA5" w:rsidRDefault="00A81B19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Príloha PDF</w:t>
            </w:r>
            <w:r w:rsidR="00C7468E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006</w:t>
            </w:r>
            <w:r w:rsidRPr="00811E8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5</w:t>
            </w:r>
          </w:p>
        </w:tc>
      </w:tr>
    </w:tbl>
    <w:p w:rsidR="006155ED" w:rsidRPr="00A81B19" w:rsidRDefault="006155ED" w:rsidP="00A81B19">
      <w:pPr>
        <w:spacing w:before="120" w:after="120" w:line="360" w:lineRule="auto"/>
        <w:jc w:val="both"/>
        <w:rPr>
          <w:rFonts w:ascii="Times New Roman" w:hAnsi="Times New Roman"/>
        </w:rPr>
      </w:pPr>
    </w:p>
    <w:p w:rsidR="00A6224E" w:rsidRDefault="00A6224E" w:rsidP="00A6224E">
      <w:pPr>
        <w:pStyle w:val="Odsekzoznamu"/>
        <w:numPr>
          <w:ilvl w:val="0"/>
          <w:numId w:val="2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iné relevantné podklady preukazujúce vykonanie prieskumu trhu:</w:t>
      </w:r>
      <w:r w:rsidR="00365743">
        <w:rPr>
          <w:rFonts w:ascii="Times New Roman" w:hAnsi="Times New Roman"/>
        </w:rPr>
        <w:t xml:space="preserve">  </w:t>
      </w:r>
      <w:r w:rsidR="0000247F">
        <w:rPr>
          <w:rFonts w:ascii="Times New Roman" w:hAnsi="Times New Roman"/>
        </w:rPr>
        <w:t>Viď príloha č.17</w:t>
      </w:r>
    </w:p>
    <w:p w:rsidR="006155ED" w:rsidRPr="006155ED" w:rsidRDefault="006155ED" w:rsidP="006155ED">
      <w:pPr>
        <w:spacing w:after="0" w:line="240" w:lineRule="auto"/>
        <w:rPr>
          <w:rFonts w:cstheme="minorHAnsi"/>
          <w:sz w:val="24"/>
          <w:szCs w:val="24"/>
        </w:rPr>
      </w:pPr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vylúčených uchádzačov a dôvod ich vylúčenia:</w:t>
      </w:r>
      <w:r w:rsidRPr="00B63144">
        <w:rPr>
          <w:rFonts w:ascii="Times New Roman" w:hAnsi="Times New Roman"/>
        </w:rPr>
        <w:tab/>
      </w:r>
      <w:r w:rsidR="006155ED">
        <w:rPr>
          <w:rFonts w:ascii="Times New Roman" w:hAnsi="Times New Roman"/>
        </w:rPr>
        <w:t>Ž</w:t>
      </w:r>
      <w:r w:rsidR="006E234A">
        <w:rPr>
          <w:rFonts w:ascii="Times New Roman" w:hAnsi="Times New Roman"/>
        </w:rPr>
        <w:t>iaden z oslovených uchádzačov nebol vylúčený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Identi</w:t>
      </w:r>
      <w:r w:rsidR="00C7468E">
        <w:rPr>
          <w:rFonts w:ascii="Times New Roman" w:hAnsi="Times New Roman"/>
        </w:rPr>
        <w:t xml:space="preserve">fikácia úspešného uchádzača: </w:t>
      </w:r>
      <w:r w:rsidR="00C7468E">
        <w:rPr>
          <w:rFonts w:ascii="Times New Roman" w:hAnsi="Times New Roman"/>
        </w:rPr>
        <w:tab/>
      </w:r>
      <w:r w:rsidR="00C7468E">
        <w:rPr>
          <w:rFonts w:ascii="Times New Roman" w:hAnsi="Times New Roman"/>
        </w:rPr>
        <w:tab/>
        <w:t xml:space="preserve">             </w:t>
      </w:r>
      <w:r w:rsidR="00DC1067">
        <w:rPr>
          <w:rFonts w:ascii="Times New Roman" w:hAnsi="Times New Roman"/>
        </w:rPr>
        <w:t xml:space="preserve"> </w:t>
      </w:r>
      <w:r w:rsidR="00C7468E">
        <w:rPr>
          <w:rFonts w:ascii="Times New Roman" w:hAnsi="Times New Roman"/>
        </w:rPr>
        <w:t>Macko Ondrej, Malženice 101, 919 29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Cena </w:t>
      </w:r>
      <w:r w:rsidRPr="003D1141">
        <w:rPr>
          <w:rFonts w:ascii="Times New Roman" w:hAnsi="Times New Roman"/>
        </w:rPr>
        <w:t>úspešného uchádzača</w:t>
      </w:r>
      <w:r w:rsidRPr="00B63144">
        <w:rPr>
          <w:rStyle w:val="Odkaznapoznmkupodiarou"/>
          <w:rFonts w:ascii="Times New Roman" w:hAnsi="Times New Roman"/>
        </w:rPr>
        <w:footnoteReference w:id="9"/>
      </w:r>
      <w:r w:rsidRPr="00B63144">
        <w:rPr>
          <w:rFonts w:ascii="Times New Roman" w:hAnsi="Times New Roman"/>
        </w:rPr>
        <w:t xml:space="preserve"> 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00247F">
        <w:rPr>
          <w:rFonts w:ascii="Times New Roman" w:hAnsi="Times New Roman"/>
        </w:rPr>
        <w:t>450</w:t>
      </w:r>
      <w:r w:rsidR="006E234A">
        <w:rPr>
          <w:rFonts w:ascii="Times New Roman" w:hAnsi="Times New Roman"/>
        </w:rPr>
        <w:t>€/</w:t>
      </w:r>
      <w:r w:rsidR="0000247F">
        <w:rPr>
          <w:rFonts w:ascii="Times New Roman" w:hAnsi="Times New Roman"/>
        </w:rPr>
        <w:t>7,70</w:t>
      </w:r>
      <w:r w:rsidR="006E234A">
        <w:rPr>
          <w:rFonts w:ascii="Times New Roman" w:hAnsi="Times New Roman"/>
        </w:rPr>
        <w:t>m2</w:t>
      </w:r>
    </w:p>
    <w:p w:rsidR="00A6224E" w:rsidRPr="006E234A" w:rsidRDefault="00A6224E" w:rsidP="006E234A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Spôsob vzniku záväzku</w:t>
      </w:r>
      <w:r w:rsidRPr="00B63144">
        <w:rPr>
          <w:rStyle w:val="Odkaznapoznmkupodiarou"/>
          <w:rFonts w:ascii="Times New Roman" w:hAnsi="Times New Roman"/>
        </w:rPr>
        <w:footnoteReference w:id="10"/>
      </w:r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6E234A">
        <w:rPr>
          <w:rFonts w:ascii="Times New Roman" w:hAnsi="Times New Roman"/>
        </w:rPr>
        <w:t>Nájomná zmluva</w:t>
      </w:r>
    </w:p>
    <w:p w:rsidR="00A6224E" w:rsidRPr="006E234A" w:rsidRDefault="00A6224E" w:rsidP="006E234A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Podmienky realizácie zmluvy</w:t>
      </w:r>
      <w:r w:rsidRPr="00B63144">
        <w:rPr>
          <w:rStyle w:val="Odkaznapoznmkupodiarou"/>
          <w:rFonts w:ascii="Times New Roman" w:hAnsi="Times New Roman"/>
        </w:rPr>
        <w:footnoteReference w:id="11"/>
      </w:r>
      <w:r w:rsidRPr="00B63144">
        <w:rPr>
          <w:rFonts w:ascii="Times New Roman" w:hAnsi="Times New Roman"/>
        </w:rPr>
        <w:t xml:space="preserve">:                                        </w:t>
      </w:r>
      <w:r w:rsidR="00C7468E">
        <w:rPr>
          <w:rFonts w:ascii="Times New Roman" w:hAnsi="Times New Roman"/>
        </w:rPr>
        <w:t>1.9.2021-30.6.2023, Šúrovce</w:t>
      </w:r>
    </w:p>
    <w:p w:rsidR="00A6224E" w:rsidRPr="006E234A" w:rsidRDefault="00A6224E" w:rsidP="006E234A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Meno funkcia a podpis zodpovednej osoby/osôb:</w:t>
      </w:r>
      <w:r w:rsidRPr="00B63144">
        <w:rPr>
          <w:rFonts w:ascii="Times New Roman" w:hAnsi="Times New Roman"/>
        </w:rPr>
        <w:tab/>
      </w:r>
      <w:r w:rsidR="006E234A">
        <w:rPr>
          <w:rFonts w:ascii="Times New Roman" w:hAnsi="Times New Roman"/>
        </w:rPr>
        <w:t>Juraj Juríček, pracovník pre bytové otázky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lastRenderedPageBreak/>
        <w:t xml:space="preserve">Miesto a dátum vykonania prieskumu: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C7468E">
        <w:rPr>
          <w:rFonts w:ascii="Times New Roman" w:hAnsi="Times New Roman"/>
        </w:rPr>
        <w:t>Trnava, 27</w:t>
      </w:r>
      <w:r w:rsidR="006E234A">
        <w:rPr>
          <w:rFonts w:ascii="Times New Roman" w:hAnsi="Times New Roman"/>
        </w:rPr>
        <w:t>.8.2021</w:t>
      </w:r>
    </w:p>
    <w:p w:rsidR="00A6224E" w:rsidRPr="0069272A" w:rsidRDefault="00A6224E" w:rsidP="00A6224E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Prílohy</w:t>
      </w:r>
      <w:r w:rsidRPr="00B63144">
        <w:rPr>
          <w:rStyle w:val="Odkaznapoznmkupodiarou"/>
          <w:rFonts w:ascii="Times New Roman" w:hAnsi="Times New Roman"/>
        </w:rPr>
        <w:footnoteReference w:id="12"/>
      </w:r>
      <w:r w:rsidRPr="00B63144">
        <w:rPr>
          <w:rFonts w:ascii="Times New Roman" w:hAnsi="Times New Roman"/>
        </w:rPr>
        <w:t xml:space="preserve">: </w:t>
      </w:r>
    </w:p>
    <w:p w:rsidR="0000247F" w:rsidRPr="0094194B" w:rsidRDefault="0000247F" w:rsidP="0000247F">
      <w:pPr>
        <w:pStyle w:val="Odsekzoznamu"/>
        <w:spacing w:before="120" w:after="120" w:line="360" w:lineRule="auto"/>
        <w:ind w:left="360"/>
        <w:rPr>
          <w:rFonts w:ascii="Times New Roman" w:hAnsi="Times New Roman"/>
          <w:sz w:val="22"/>
          <w:szCs w:val="22"/>
        </w:rPr>
      </w:pPr>
      <w:r w:rsidRPr="0094194B">
        <w:rPr>
          <w:rFonts w:ascii="Times New Roman" w:hAnsi="Times New Roman"/>
          <w:sz w:val="22"/>
          <w:szCs w:val="22"/>
        </w:rPr>
        <w:t>Výzva na predkla</w:t>
      </w:r>
      <w:r>
        <w:rPr>
          <w:rFonts w:ascii="Times New Roman" w:hAnsi="Times New Roman"/>
          <w:sz w:val="22"/>
          <w:szCs w:val="22"/>
        </w:rPr>
        <w:t>danie ponúk – Výzva DBTT2021-006</w:t>
      </w:r>
    </w:p>
    <w:p w:rsidR="0000247F" w:rsidRPr="0094194B" w:rsidRDefault="0000247F" w:rsidP="0000247F">
      <w:pPr>
        <w:pStyle w:val="Odsekzoznamu"/>
        <w:spacing w:before="120" w:after="120" w:line="360" w:lineRule="auto"/>
        <w:ind w:left="360"/>
        <w:rPr>
          <w:rFonts w:ascii="Times New Roman" w:hAnsi="Times New Roman"/>
          <w:sz w:val="22"/>
          <w:szCs w:val="22"/>
        </w:rPr>
      </w:pPr>
      <w:r w:rsidRPr="0094194B">
        <w:rPr>
          <w:rFonts w:ascii="Times New Roman" w:hAnsi="Times New Roman"/>
          <w:sz w:val="22"/>
          <w:szCs w:val="22"/>
        </w:rPr>
        <w:t>Zápisnica z vyhodnoteni</w:t>
      </w:r>
      <w:r>
        <w:rPr>
          <w:rFonts w:ascii="Times New Roman" w:hAnsi="Times New Roman"/>
          <w:sz w:val="22"/>
          <w:szCs w:val="22"/>
        </w:rPr>
        <w:t>a ponúk – Zápisnica DBTT2021-006</w:t>
      </w:r>
    </w:p>
    <w:p w:rsidR="0000247F" w:rsidRPr="0094194B" w:rsidRDefault="0000247F" w:rsidP="0000247F">
      <w:pPr>
        <w:pStyle w:val="Odsekzoznamu"/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94194B">
        <w:rPr>
          <w:rFonts w:ascii="Times New Roman" w:hAnsi="Times New Roman"/>
          <w:sz w:val="22"/>
          <w:szCs w:val="22"/>
        </w:rPr>
        <w:t xml:space="preserve">Predložené </w:t>
      </w:r>
      <w:r>
        <w:rPr>
          <w:rFonts w:ascii="Times New Roman" w:hAnsi="Times New Roman"/>
          <w:sz w:val="22"/>
          <w:szCs w:val="22"/>
        </w:rPr>
        <w:t>cenové ponuky: Cenová ponuka 006</w:t>
      </w:r>
      <w:r w:rsidRPr="0094194B">
        <w:rPr>
          <w:rFonts w:ascii="Times New Roman" w:hAnsi="Times New Roman"/>
          <w:sz w:val="22"/>
          <w:szCs w:val="22"/>
        </w:rPr>
        <w:t>-1</w:t>
      </w:r>
    </w:p>
    <w:p w:rsidR="0000247F" w:rsidRPr="0094194B" w:rsidRDefault="0000247F" w:rsidP="0000247F">
      <w:pPr>
        <w:pStyle w:val="Odsekzoznamu"/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94194B">
        <w:rPr>
          <w:rFonts w:ascii="Times New Roman" w:hAnsi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/>
          <w:sz w:val="22"/>
          <w:szCs w:val="22"/>
        </w:rPr>
        <w:t xml:space="preserve">               Cenová ponuka 006</w:t>
      </w:r>
      <w:r w:rsidRPr="0094194B">
        <w:rPr>
          <w:rFonts w:ascii="Times New Roman" w:hAnsi="Times New Roman"/>
          <w:sz w:val="22"/>
          <w:szCs w:val="22"/>
        </w:rPr>
        <w:t>-2</w:t>
      </w:r>
    </w:p>
    <w:p w:rsidR="0000247F" w:rsidRPr="0094194B" w:rsidRDefault="0000247F" w:rsidP="0000247F">
      <w:pPr>
        <w:pStyle w:val="Odsekzoznamu"/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94194B">
        <w:rPr>
          <w:rFonts w:ascii="Times New Roman" w:hAnsi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/>
          <w:sz w:val="22"/>
          <w:szCs w:val="22"/>
        </w:rPr>
        <w:t xml:space="preserve">               Cenová ponuka 006</w:t>
      </w:r>
      <w:r w:rsidRPr="0094194B">
        <w:rPr>
          <w:rFonts w:ascii="Times New Roman" w:hAnsi="Times New Roman"/>
          <w:sz w:val="22"/>
          <w:szCs w:val="22"/>
        </w:rPr>
        <w:t>-3</w:t>
      </w:r>
    </w:p>
    <w:p w:rsidR="0000247F" w:rsidRDefault="0000247F" w:rsidP="0000247F">
      <w:pPr>
        <w:pStyle w:val="Odsekzoznamu"/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94194B">
        <w:rPr>
          <w:rFonts w:ascii="Times New Roman" w:hAnsi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/>
          <w:sz w:val="22"/>
          <w:szCs w:val="22"/>
        </w:rPr>
        <w:t xml:space="preserve">               Cenová ponuka 006</w:t>
      </w:r>
      <w:r w:rsidRPr="0094194B">
        <w:rPr>
          <w:rFonts w:ascii="Times New Roman" w:hAnsi="Times New Roman"/>
          <w:sz w:val="22"/>
          <w:szCs w:val="22"/>
        </w:rPr>
        <w:t>-4</w:t>
      </w:r>
    </w:p>
    <w:p w:rsidR="0000247F" w:rsidRPr="0094194B" w:rsidRDefault="0000247F" w:rsidP="0000247F">
      <w:pPr>
        <w:pStyle w:val="Odsekzoznamu"/>
        <w:spacing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Cenová ponuka 006-5</w:t>
      </w:r>
    </w:p>
    <w:p w:rsidR="0000247F" w:rsidRPr="0094194B" w:rsidRDefault="0000247F" w:rsidP="0000247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Nájomná zmluva DBTT2021-006</w:t>
      </w:r>
    </w:p>
    <w:p w:rsidR="0000247F" w:rsidRPr="0094194B" w:rsidRDefault="0000247F" w:rsidP="0000247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List vlastníctva DBTT2021-006</w:t>
      </w:r>
    </w:p>
    <w:p w:rsidR="0000247F" w:rsidRPr="0094194B" w:rsidRDefault="0000247F" w:rsidP="0000247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Plná moc DBTT2021-006</w:t>
      </w:r>
    </w:p>
    <w:p w:rsidR="0000247F" w:rsidRPr="0094194B" w:rsidRDefault="0000247F" w:rsidP="0000247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Čestné </w:t>
      </w:r>
      <w:r>
        <w:rPr>
          <w:rFonts w:ascii="Times New Roman" w:hAnsi="Times New Roman"/>
        </w:rPr>
        <w:t>vyhlásenie DBTT2021-006</w:t>
      </w:r>
      <w:bookmarkStart w:id="1" w:name="_GoBack"/>
      <w:bookmarkEnd w:id="1"/>
    </w:p>
    <w:p w:rsidR="0000247F" w:rsidRPr="00246B08" w:rsidRDefault="0000247F" w:rsidP="0000247F">
      <w:pPr>
        <w:spacing w:before="120" w:after="120" w:line="240" w:lineRule="auto"/>
        <w:rPr>
          <w:rFonts w:ascii="Times New Roman" w:hAnsi="Times New Roman"/>
        </w:rPr>
      </w:pPr>
    </w:p>
    <w:p w:rsidR="0000247F" w:rsidRPr="00246B08" w:rsidRDefault="0000247F" w:rsidP="00246B08">
      <w:pPr>
        <w:spacing w:before="120" w:after="120" w:line="240" w:lineRule="auto"/>
        <w:rPr>
          <w:rFonts w:ascii="Times New Roman" w:hAnsi="Times New Roman"/>
        </w:rPr>
      </w:pPr>
    </w:p>
    <w:p w:rsidR="00B55DD6" w:rsidRDefault="00B55DD6"/>
    <w:sectPr w:rsidR="00B55DD6" w:rsidSect="00D54B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C26" w:rsidRDefault="00EF7C26" w:rsidP="00A6224E">
      <w:pPr>
        <w:spacing w:after="0" w:line="240" w:lineRule="auto"/>
      </w:pPr>
      <w:r>
        <w:separator/>
      </w:r>
    </w:p>
  </w:endnote>
  <w:endnote w:type="continuationSeparator" w:id="0">
    <w:p w:rsidR="00EF7C26" w:rsidRDefault="00EF7C26" w:rsidP="00A6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C26" w:rsidRDefault="00EF7C26" w:rsidP="00A6224E">
      <w:pPr>
        <w:spacing w:after="0" w:line="240" w:lineRule="auto"/>
      </w:pPr>
      <w:r>
        <w:separator/>
      </w:r>
    </w:p>
  </w:footnote>
  <w:footnote w:type="continuationSeparator" w:id="0">
    <w:p w:rsidR="00EF7C26" w:rsidRDefault="00EF7C26" w:rsidP="00A6224E">
      <w:pPr>
        <w:spacing w:after="0" w:line="240" w:lineRule="auto"/>
      </w:pPr>
      <w:r>
        <w:continuationSeparator/>
      </w:r>
    </w:p>
  </w:footnote>
  <w:footnote w:id="1">
    <w:p w:rsidR="00CE42A4" w:rsidRPr="00560D2A" w:rsidRDefault="00CE42A4" w:rsidP="00A6224E">
      <w:pPr>
        <w:pStyle w:val="Textpoznmkypodiarou"/>
        <w:tabs>
          <w:tab w:val="left" w:pos="1276"/>
        </w:tabs>
        <w:ind w:left="142" w:hanging="142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Uviesť aký: </w:t>
      </w:r>
      <w:r w:rsidRPr="00560D2A">
        <w:rPr>
          <w:rFonts w:ascii="Times New Roman" w:hAnsi="Times New Roman"/>
          <w:color w:val="auto"/>
        </w:rPr>
        <w:tab/>
        <w:t>a) na základe výzvy/oslovenia dodávateľov a následného predloženia cien alebo ponúk,</w:t>
      </w:r>
    </w:p>
    <w:p w:rsidR="00CE42A4" w:rsidRPr="00560D2A" w:rsidRDefault="00CE42A4" w:rsidP="00A6224E">
      <w:pPr>
        <w:pStyle w:val="Textpoznmkypodiarou"/>
        <w:ind w:left="1560" w:hanging="284"/>
        <w:jc w:val="both"/>
        <w:rPr>
          <w:rFonts w:ascii="Times New Roman" w:hAnsi="Times New Roman"/>
          <w:color w:val="auto"/>
        </w:rPr>
      </w:pPr>
      <w:r w:rsidRPr="00560D2A">
        <w:rPr>
          <w:rFonts w:ascii="Times New Roman" w:hAnsi="Times New Roman"/>
          <w:color w:val="auto"/>
        </w:rPr>
        <w:t>b) na základe internetového prieskumu cez cenníky, katalógy a iné zdroje s možnou identifikáciou hodnoty tovaru/služby/</w:t>
      </w:r>
      <w:r>
        <w:rPr>
          <w:rFonts w:ascii="Times New Roman" w:hAnsi="Times New Roman"/>
          <w:color w:val="auto"/>
        </w:rPr>
        <w:t xml:space="preserve">stavebnej </w:t>
      </w:r>
      <w:r w:rsidRPr="00560D2A">
        <w:rPr>
          <w:rFonts w:ascii="Times New Roman" w:hAnsi="Times New Roman"/>
          <w:color w:val="auto"/>
        </w:rPr>
        <w:t xml:space="preserve">práce, </w:t>
      </w:r>
    </w:p>
    <w:p w:rsidR="00CE42A4" w:rsidRPr="00560D2A" w:rsidRDefault="00CE42A4" w:rsidP="00A6224E">
      <w:pPr>
        <w:pStyle w:val="Textpoznmkypodiarou"/>
        <w:ind w:left="1560" w:hanging="284"/>
        <w:jc w:val="both"/>
        <w:rPr>
          <w:rFonts w:ascii="Times New Roman" w:hAnsi="Times New Roman"/>
          <w:color w:val="auto"/>
        </w:rPr>
      </w:pPr>
      <w:r w:rsidRPr="00560D2A">
        <w:rPr>
          <w:rFonts w:ascii="Times New Roman" w:hAnsi="Times New Roman"/>
          <w:color w:val="auto"/>
        </w:rPr>
        <w:t>c) iný spôsob – uviesť aký, (pozn.: Telefonický prieskum nie je akceptovaný.).</w:t>
      </w:r>
    </w:p>
  </w:footnote>
  <w:footnote w:id="2">
    <w:p w:rsidR="00CE42A4" w:rsidRPr="00560D2A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Napr. najnižšia cena, pričom je potrebné uviesť, či kritériom je cena s DPH alebo cena bez DPH</w:t>
      </w:r>
      <w:r>
        <w:rPr>
          <w:rFonts w:ascii="Times New Roman" w:hAnsi="Times New Roman"/>
          <w:color w:val="auto"/>
        </w:rPr>
        <w:t>.</w:t>
      </w:r>
    </w:p>
  </w:footnote>
  <w:footnote w:id="3">
    <w:p w:rsidR="00CE42A4" w:rsidRPr="00666C08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Vyžadujú sa minimálne </w:t>
      </w:r>
      <w:r>
        <w:rPr>
          <w:rFonts w:ascii="Times New Roman" w:hAnsi="Times New Roman"/>
          <w:color w:val="auto"/>
        </w:rPr>
        <w:t>traja</w:t>
      </w:r>
      <w:r w:rsidRPr="00560D2A">
        <w:rPr>
          <w:rFonts w:ascii="Times New Roman" w:hAnsi="Times New Roman"/>
          <w:color w:val="auto"/>
        </w:rPr>
        <w:t xml:space="preserve"> oslovení dodávatelia (pozn.: Uvedené pravidlo platí </w:t>
      </w:r>
      <w:r>
        <w:rPr>
          <w:rFonts w:ascii="Times New Roman" w:hAnsi="Times New Roman"/>
          <w:color w:val="auto"/>
        </w:rPr>
        <w:t>pre zákazky s nízkou hodnotou, ak prijímateľ nezverejnil výzvu na webovom sídle a informáciu o zverejnení nezaslal na zakazkycko@vlada.gov.sk</w:t>
      </w:r>
      <w:r w:rsidRPr="00666C08">
        <w:rPr>
          <w:rFonts w:ascii="Times New Roman" w:hAnsi="Times New Roman"/>
          <w:color w:val="auto"/>
        </w:rPr>
        <w:t>)</w:t>
      </w:r>
    </w:p>
  </w:footnote>
  <w:footnote w:id="4">
    <w:p w:rsidR="00CE42A4" w:rsidRPr="00974492" w:rsidRDefault="00CE42A4" w:rsidP="00A6224E">
      <w:pPr>
        <w:pStyle w:val="Textpoznmkypodiarou"/>
        <w:ind w:left="142" w:hanging="142"/>
        <w:jc w:val="both"/>
        <w:rPr>
          <w:rFonts w:ascii="Times New Roman" w:hAnsi="Times New Roman"/>
          <w:color w:val="auto"/>
        </w:rPr>
      </w:pPr>
      <w:r>
        <w:rPr>
          <w:rStyle w:val="Odkaznapoznmkupodiarou"/>
        </w:rPr>
        <w:footnoteRef/>
      </w:r>
      <w:r>
        <w:t xml:space="preserve"> </w:t>
      </w:r>
      <w:r w:rsidRPr="00EB6DFA">
        <w:rPr>
          <w:rFonts w:ascii="Times New Roman" w:hAnsi="Times New Roman"/>
        </w:rPr>
        <w:t>N</w:t>
      </w:r>
      <w:r w:rsidRPr="00381C0A">
        <w:rPr>
          <w:rFonts w:ascii="Times New Roman" w:hAnsi="Times New Roman"/>
          <w:color w:val="auto"/>
        </w:rPr>
        <w:t>apr. webové sídlo www.orsr.sk, portál oversi.gov.sk alebo Zoznam hospodárskych subjektov, resp. v prípade zákazu účasti webové sídlo www.uvo.gov.sk a pre tento účel prijímateľ uchováva v dokumentácii k zadávaniu zákazky printscreen z registra osôb so zákazom účasti</w:t>
      </w:r>
      <w:r w:rsidRPr="00974492">
        <w:rPr>
          <w:rFonts w:ascii="Times New Roman" w:hAnsi="Times New Roman"/>
          <w:color w:val="auto"/>
        </w:rPr>
        <w:t>.</w:t>
      </w:r>
    </w:p>
  </w:footnote>
  <w:footnote w:id="5">
    <w:p w:rsidR="00CE42A4" w:rsidRPr="008058E6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381C0A">
        <w:rPr>
          <w:rStyle w:val="Odkaznapoznmkupodiarou"/>
          <w:rFonts w:ascii="Times New Roman" w:hAnsi="Times New Roman"/>
          <w:color w:val="auto"/>
        </w:rPr>
        <w:footnoteRef/>
      </w:r>
      <w:r w:rsidRPr="00381C0A">
        <w:rPr>
          <w:rFonts w:ascii="Times New Roman" w:hAnsi="Times New Roman"/>
          <w:color w:val="auto"/>
        </w:rPr>
        <w:t xml:space="preserve"> Vrátane identifikácie uchádzačov, ktorí ponuku predložili</w:t>
      </w:r>
      <w:r w:rsidRPr="008058E6">
        <w:rPr>
          <w:rFonts w:ascii="Times New Roman" w:hAnsi="Times New Roman"/>
          <w:color w:val="auto"/>
        </w:rPr>
        <w:t>.</w:t>
      </w:r>
    </w:p>
  </w:footnote>
  <w:footnote w:id="6">
    <w:p w:rsidR="00CE42A4" w:rsidRPr="008058E6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058E6">
        <w:rPr>
          <w:rStyle w:val="Odkaznapoznmkupodiarou"/>
          <w:rFonts w:ascii="Times New Roman" w:hAnsi="Times New Roman"/>
          <w:color w:val="auto"/>
        </w:rPr>
        <w:footnoteRef/>
      </w:r>
      <w:r w:rsidRPr="008058E6">
        <w:rPr>
          <w:rFonts w:ascii="Times New Roman" w:hAnsi="Times New Roman"/>
          <w:color w:val="auto"/>
        </w:rPr>
        <w:t xml:space="preserve"> napr. suma ponuky v EUR s uvedením, či je suma uvádzaná s DPH alebo bez DPH.</w:t>
      </w:r>
    </w:p>
  </w:footnote>
  <w:footnote w:id="7">
    <w:p w:rsidR="00CE42A4" w:rsidRPr="008058E6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058E6">
        <w:rPr>
          <w:rStyle w:val="Odkaznapoznmkupodiarou"/>
          <w:rFonts w:ascii="Times New Roman" w:hAnsi="Times New Roman"/>
          <w:color w:val="auto"/>
        </w:rPr>
        <w:footnoteRef/>
      </w:r>
      <w:r w:rsidRPr="008058E6">
        <w:rPr>
          <w:rFonts w:ascii="Times New Roman" w:hAnsi="Times New Roman"/>
          <w:color w:val="auto"/>
        </w:rPr>
        <w:t xml:space="preserve"> Prijímateľ uvedie podmienky, ak boli stanovené (napr. podmienky účasti alebo iné predkontraktačné podmienky, požiadavky kladené na predmet zákazky a pod.). </w:t>
      </w:r>
    </w:p>
  </w:footnote>
  <w:footnote w:id="8">
    <w:p w:rsidR="00CE42A4" w:rsidRPr="00560D2A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058E6">
        <w:rPr>
          <w:rStyle w:val="Odkaznapoznmkupodiarou"/>
          <w:rFonts w:ascii="Times New Roman" w:hAnsi="Times New Roman"/>
          <w:color w:val="auto"/>
        </w:rPr>
        <w:footnoteRef/>
      </w:r>
      <w:r w:rsidRPr="008058E6">
        <w:rPr>
          <w:rFonts w:ascii="Times New Roman" w:hAnsi="Times New Roman"/>
          <w:color w:val="auto"/>
        </w:rPr>
        <w:t xml:space="preserve"> Vyžaduj</w:t>
      </w:r>
      <w:r>
        <w:rPr>
          <w:rFonts w:ascii="Times New Roman" w:hAnsi="Times New Roman"/>
          <w:color w:val="auto"/>
        </w:rPr>
        <w:t>ú</w:t>
      </w:r>
      <w:r w:rsidRPr="008058E6">
        <w:rPr>
          <w:rFonts w:ascii="Times New Roman" w:hAnsi="Times New Roman"/>
          <w:color w:val="auto"/>
        </w:rPr>
        <w:t xml:space="preserve"> sa minimálne tri identifikované zdroje.</w:t>
      </w:r>
    </w:p>
  </w:footnote>
  <w:footnote w:id="9">
    <w:p w:rsidR="00CE42A4" w:rsidRPr="008478E5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478E5">
        <w:rPr>
          <w:rStyle w:val="Odkaznapoznmkupodiarou"/>
          <w:rFonts w:ascii="Times New Roman" w:hAnsi="Times New Roman"/>
          <w:color w:val="auto"/>
        </w:rPr>
        <w:footnoteRef/>
      </w:r>
      <w:r w:rsidRPr="008478E5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U</w:t>
      </w:r>
      <w:r w:rsidRPr="008478E5">
        <w:rPr>
          <w:rFonts w:ascii="Times New Roman" w:hAnsi="Times New Roman"/>
          <w:color w:val="auto"/>
        </w:rPr>
        <w:t>viesť s DPH aj bez DPH</w:t>
      </w:r>
      <w:r w:rsidRPr="00383836">
        <w:rPr>
          <w:rFonts w:ascii="Times New Roman" w:hAnsi="Times New Roman"/>
          <w:color w:val="auto"/>
        </w:rPr>
        <w:t>; v prípade, že dodávateľ nie je platca DPH, uvedie sa konečná cena</w:t>
      </w:r>
      <w:r>
        <w:rPr>
          <w:rFonts w:ascii="Times New Roman" w:hAnsi="Times New Roman"/>
          <w:color w:val="auto"/>
        </w:rPr>
        <w:t>.</w:t>
      </w:r>
    </w:p>
  </w:footnote>
  <w:footnote w:id="10">
    <w:p w:rsidR="00CE42A4" w:rsidRPr="008478E5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478E5">
        <w:rPr>
          <w:rStyle w:val="Odkaznapoznmkupodiarou"/>
          <w:rFonts w:ascii="Times New Roman" w:hAnsi="Times New Roman"/>
          <w:color w:val="auto"/>
        </w:rPr>
        <w:footnoteRef/>
      </w:r>
      <w:r w:rsidRPr="008478E5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N</w:t>
      </w:r>
      <w:r w:rsidRPr="008478E5">
        <w:rPr>
          <w:rFonts w:ascii="Times New Roman" w:hAnsi="Times New Roman"/>
          <w:color w:val="auto"/>
        </w:rPr>
        <w:t>apr. zmluva o dielo, zmluva o dodávke tovaru, zmluva o poskytnutí služieb, objednávka</w:t>
      </w:r>
      <w:r>
        <w:rPr>
          <w:rFonts w:ascii="Times New Roman" w:hAnsi="Times New Roman"/>
          <w:color w:val="auto"/>
        </w:rPr>
        <w:t xml:space="preserve"> a pod.</w:t>
      </w:r>
    </w:p>
  </w:footnote>
  <w:footnote w:id="11">
    <w:p w:rsidR="00CE42A4" w:rsidRPr="00E7497B" w:rsidRDefault="00CE42A4" w:rsidP="00A6224E">
      <w:pPr>
        <w:pStyle w:val="Textpoznmkypodiarou"/>
        <w:ind w:left="0"/>
        <w:rPr>
          <w:rFonts w:ascii="Times New Roman" w:hAnsi="Times New Roman"/>
          <w:color w:val="auto"/>
        </w:rPr>
      </w:pPr>
      <w:r w:rsidRPr="00E7497B">
        <w:rPr>
          <w:rStyle w:val="Odkaznapoznmkupodiarou"/>
          <w:rFonts w:ascii="Times New Roman" w:hAnsi="Times New Roman"/>
          <w:color w:val="auto"/>
        </w:rPr>
        <w:footnoteRef/>
      </w:r>
      <w:r w:rsidRPr="00E7497B">
        <w:rPr>
          <w:rFonts w:ascii="Times New Roman" w:hAnsi="Times New Roman"/>
          <w:color w:val="auto"/>
        </w:rPr>
        <w:t xml:space="preserve"> Lehota plnenia a miesto realizácie.</w:t>
      </w:r>
    </w:p>
  </w:footnote>
  <w:footnote w:id="12">
    <w:p w:rsidR="00CE42A4" w:rsidRPr="008478E5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478E5">
        <w:rPr>
          <w:rStyle w:val="Odkaznapoznmkupodiarou"/>
          <w:rFonts w:ascii="Times New Roman" w:hAnsi="Times New Roman"/>
          <w:color w:val="auto"/>
        </w:rPr>
        <w:footnoteRef/>
      </w:r>
      <w:r w:rsidRPr="008478E5">
        <w:rPr>
          <w:rFonts w:ascii="Times New Roman" w:hAnsi="Times New Roman"/>
          <w:color w:val="auto"/>
        </w:rPr>
        <w:t xml:space="preserve"> Uviesť a priložiť všetky prílohy/dokumenty vzťahujúce k zadávaniu zákazky/vykonania prieskumu trhu</w:t>
      </w:r>
      <w:r w:rsidRPr="003258DC">
        <w:rPr>
          <w:rFonts w:ascii="Times New Roman" w:hAnsi="Times New Roman"/>
          <w:color w:val="auto"/>
        </w:rPr>
        <w:t xml:space="preserve"> medzi ktoré patrí aj </w:t>
      </w:r>
      <w:proofErr w:type="spellStart"/>
      <w:r w:rsidRPr="003258DC">
        <w:rPr>
          <w:rFonts w:ascii="Times New Roman" w:hAnsi="Times New Roman"/>
          <w:color w:val="auto"/>
        </w:rPr>
        <w:t>printscreen</w:t>
      </w:r>
      <w:proofErr w:type="spellEnd"/>
      <w:r w:rsidRPr="003258DC">
        <w:rPr>
          <w:rFonts w:ascii="Times New Roman" w:hAnsi="Times New Roman"/>
          <w:color w:val="auto"/>
        </w:rPr>
        <w:t xml:space="preserve"> z registra osôb so zákazom účasti</w:t>
      </w:r>
      <w:r>
        <w:rPr>
          <w:rFonts w:ascii="Times New Roman" w:hAnsi="Times New Roman"/>
          <w:color w:val="auto"/>
        </w:rPr>
        <w:t xml:space="preserve"> vedený ÚVO.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2A4" w:rsidRDefault="00CE42A4">
    <w:pPr>
      <w:pStyle w:val="Hlavika"/>
    </w:pPr>
    <w:r w:rsidRPr="001F5478">
      <w:rPr>
        <w:noProof/>
        <w:lang w:eastAsia="sk-SK"/>
      </w:rPr>
      <w:drawing>
        <wp:inline distT="0" distB="0" distL="0" distR="0">
          <wp:extent cx="5760720" cy="501015"/>
          <wp:effectExtent l="0" t="0" r="0" b="0"/>
          <wp:docPr id="1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2B001F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7188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24E"/>
    <w:rsid w:val="0000247F"/>
    <w:rsid w:val="000C1178"/>
    <w:rsid w:val="000C30A4"/>
    <w:rsid w:val="00130751"/>
    <w:rsid w:val="00141D1C"/>
    <w:rsid w:val="001C391F"/>
    <w:rsid w:val="00246B08"/>
    <w:rsid w:val="00264356"/>
    <w:rsid w:val="002A3308"/>
    <w:rsid w:val="002C3496"/>
    <w:rsid w:val="00365743"/>
    <w:rsid w:val="003A4DA5"/>
    <w:rsid w:val="00494C7A"/>
    <w:rsid w:val="004E2127"/>
    <w:rsid w:val="00563D50"/>
    <w:rsid w:val="005C3994"/>
    <w:rsid w:val="005F782B"/>
    <w:rsid w:val="00603D25"/>
    <w:rsid w:val="006155ED"/>
    <w:rsid w:val="006468D6"/>
    <w:rsid w:val="0064696A"/>
    <w:rsid w:val="0069272A"/>
    <w:rsid w:val="006E234A"/>
    <w:rsid w:val="00700FDC"/>
    <w:rsid w:val="007B596F"/>
    <w:rsid w:val="007D5196"/>
    <w:rsid w:val="007D66D2"/>
    <w:rsid w:val="00811E88"/>
    <w:rsid w:val="00821DFA"/>
    <w:rsid w:val="00831313"/>
    <w:rsid w:val="008E24AE"/>
    <w:rsid w:val="009812F4"/>
    <w:rsid w:val="009B1350"/>
    <w:rsid w:val="00A35FB7"/>
    <w:rsid w:val="00A6224E"/>
    <w:rsid w:val="00A81B19"/>
    <w:rsid w:val="00B55DD6"/>
    <w:rsid w:val="00B95775"/>
    <w:rsid w:val="00BC34BB"/>
    <w:rsid w:val="00BD2D93"/>
    <w:rsid w:val="00C7468E"/>
    <w:rsid w:val="00CB27AD"/>
    <w:rsid w:val="00CE42A4"/>
    <w:rsid w:val="00D02C5D"/>
    <w:rsid w:val="00D54B30"/>
    <w:rsid w:val="00D66791"/>
    <w:rsid w:val="00D73BFE"/>
    <w:rsid w:val="00DB5CD7"/>
    <w:rsid w:val="00DC1067"/>
    <w:rsid w:val="00DC3073"/>
    <w:rsid w:val="00DF663C"/>
    <w:rsid w:val="00E54DAB"/>
    <w:rsid w:val="00E838A8"/>
    <w:rsid w:val="00E9595A"/>
    <w:rsid w:val="00ED2676"/>
    <w:rsid w:val="00EF7C26"/>
    <w:rsid w:val="00F0031D"/>
    <w:rsid w:val="00F501E9"/>
    <w:rsid w:val="00F505B4"/>
    <w:rsid w:val="00F776E5"/>
    <w:rsid w:val="00F8788D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CEE86-12E1-46A8-A87C-F48DC6C2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224E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6224E"/>
    <w:pPr>
      <w:keepNext/>
      <w:keepLines/>
      <w:numPr>
        <w:numId w:val="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6224E"/>
    <w:pPr>
      <w:keepNext/>
      <w:keepLines/>
      <w:numPr>
        <w:ilvl w:val="1"/>
        <w:numId w:val="3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6224E"/>
    <w:pPr>
      <w:keepNext/>
      <w:keepLines/>
      <w:numPr>
        <w:ilvl w:val="2"/>
        <w:numId w:val="3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6224E"/>
    <w:pPr>
      <w:keepNext/>
      <w:keepLines/>
      <w:numPr>
        <w:ilvl w:val="3"/>
        <w:numId w:val="3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6224E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6224E"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6224E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6224E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6224E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6224E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6224E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A6224E"/>
    <w:rPr>
      <w:rFonts w:ascii="Calibri" w:eastAsia="Times New Roman" w:hAnsi="Calibri" w:cs="Times New Roman"/>
      <w:b/>
      <w:bCs/>
      <w:color w:val="4F81BD"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A6224E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A6224E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rsid w:val="00A6224E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6224E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6224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6224E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A6224E"/>
    <w:pPr>
      <w:ind w:left="720"/>
      <w:contextualSpacing/>
    </w:pPr>
    <w:rPr>
      <w:sz w:val="20"/>
      <w:szCs w:val="20"/>
    </w:r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34"/>
    <w:rsid w:val="00A6224E"/>
    <w:rPr>
      <w:rFonts w:ascii="Calibri" w:eastAsia="Calibri" w:hAnsi="Calibri" w:cs="Times New Roman"/>
      <w:sz w:val="20"/>
      <w:szCs w:val="20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A6224E"/>
    <w:pPr>
      <w:spacing w:after="0" w:line="240" w:lineRule="auto"/>
      <w:ind w:left="2160"/>
    </w:pPr>
    <w:rPr>
      <w:rFonts w:eastAsia="Times New Roman"/>
      <w:color w:val="5A5A5A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A6224E"/>
    <w:rPr>
      <w:rFonts w:ascii="Calibri" w:eastAsia="Times New Roman" w:hAnsi="Calibri" w:cs="Times New Roman"/>
      <w:color w:val="5A5A5A"/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A6224E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A6224E"/>
    <w:pPr>
      <w:spacing w:after="160" w:line="240" w:lineRule="exact"/>
    </w:pPr>
    <w:rPr>
      <w:rFonts w:asciiTheme="minorHAnsi" w:eastAsiaTheme="minorHAnsi" w:hAnsiTheme="minorHAnsi" w:cstheme="minorBidi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6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224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6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224E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791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155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Štepo Ján</dc:creator>
  <cp:lastModifiedBy>i.strycek@gmail.com</cp:lastModifiedBy>
  <cp:revision>4</cp:revision>
  <cp:lastPrinted>2021-10-13T11:31:00Z</cp:lastPrinted>
  <dcterms:created xsi:type="dcterms:W3CDTF">2021-10-22T06:46:00Z</dcterms:created>
  <dcterms:modified xsi:type="dcterms:W3CDTF">2022-04-05T10:53:00Z</dcterms:modified>
</cp:coreProperties>
</file>